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EC" w:rsidRDefault="004615EC" w:rsidP="004615EC">
      <w:pPr>
        <w:jc w:val="center"/>
        <w:rPr>
          <w:b/>
          <w:szCs w:val="24"/>
        </w:rPr>
      </w:pPr>
      <w:r w:rsidRPr="003C5014">
        <w:rPr>
          <w:b/>
          <w:szCs w:val="24"/>
        </w:rPr>
        <w:t>Contratación de Personal Técnico de Apoyo y Gestión de la I+D+I</w:t>
      </w:r>
    </w:p>
    <w:p w:rsidR="004615EC" w:rsidRPr="003C5014" w:rsidRDefault="004615EC" w:rsidP="004615EC">
      <w:pPr>
        <w:jc w:val="both"/>
        <w:rPr>
          <w:szCs w:val="24"/>
        </w:rPr>
      </w:pPr>
    </w:p>
    <w:p w:rsidR="004615EC" w:rsidRPr="003C5014" w:rsidRDefault="004615EC" w:rsidP="004615EC">
      <w:pPr>
        <w:jc w:val="both"/>
        <w:rPr>
          <w:szCs w:val="24"/>
        </w:rPr>
      </w:pPr>
    </w:p>
    <w:p w:rsidR="004615EC" w:rsidRPr="008A00A5" w:rsidRDefault="004615EC" w:rsidP="004615EC">
      <w:pPr>
        <w:jc w:val="center"/>
        <w:rPr>
          <w:b/>
          <w:szCs w:val="24"/>
        </w:rPr>
      </w:pPr>
      <w:r w:rsidRPr="008A00A5">
        <w:rPr>
          <w:b/>
          <w:szCs w:val="24"/>
        </w:rPr>
        <w:t>ACEPTACION</w:t>
      </w:r>
    </w:p>
    <w:p w:rsidR="004615EC" w:rsidRPr="003C5014" w:rsidRDefault="004615EC" w:rsidP="004615EC">
      <w:pPr>
        <w:jc w:val="center"/>
        <w:rPr>
          <w:szCs w:val="24"/>
        </w:rPr>
      </w:pPr>
      <w:r w:rsidRPr="003C5014">
        <w:rPr>
          <w:szCs w:val="24"/>
        </w:rPr>
        <w:t>(Sistema Nacional de Garantía Juvenil)</w:t>
      </w:r>
    </w:p>
    <w:p w:rsidR="004615EC" w:rsidRPr="003C5014" w:rsidRDefault="004615EC" w:rsidP="004615EC">
      <w:pPr>
        <w:jc w:val="both"/>
        <w:rPr>
          <w:szCs w:val="24"/>
        </w:rPr>
      </w:pPr>
    </w:p>
    <w:tbl>
      <w:tblPr>
        <w:tblStyle w:val="Tablaconcuadrcula"/>
        <w:tblW w:w="8784" w:type="dxa"/>
        <w:jc w:val="center"/>
        <w:tblLook w:val="04A0" w:firstRow="1" w:lastRow="0" w:firstColumn="1" w:lastColumn="0" w:noHBand="0" w:noVBand="1"/>
      </w:tblPr>
      <w:tblGrid>
        <w:gridCol w:w="2689"/>
        <w:gridCol w:w="2268"/>
        <w:gridCol w:w="3827"/>
      </w:tblGrid>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Apellidos y nombre:</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DNI / Pasaporte / NIE:</w:t>
            </w:r>
          </w:p>
        </w:tc>
        <w:tc>
          <w:tcPr>
            <w:tcW w:w="6095" w:type="dxa"/>
            <w:gridSpan w:val="2"/>
          </w:tcPr>
          <w:p w:rsidR="004615EC" w:rsidRPr="003C5014" w:rsidRDefault="004615EC" w:rsidP="005537ED">
            <w:pPr>
              <w:jc w:val="both"/>
              <w:rPr>
                <w:szCs w:val="24"/>
              </w:rPr>
            </w:pPr>
          </w:p>
        </w:tc>
      </w:tr>
      <w:tr w:rsidR="004615EC" w:rsidRPr="003C5014" w:rsidTr="002F41F1">
        <w:trPr>
          <w:jc w:val="center"/>
        </w:trPr>
        <w:tc>
          <w:tcPr>
            <w:tcW w:w="4957" w:type="dxa"/>
            <w:gridSpan w:val="2"/>
          </w:tcPr>
          <w:p w:rsidR="004615EC" w:rsidRPr="003C5014" w:rsidRDefault="004615EC" w:rsidP="005537ED">
            <w:pPr>
              <w:jc w:val="both"/>
              <w:rPr>
                <w:szCs w:val="24"/>
              </w:rPr>
            </w:pPr>
            <w:r w:rsidRPr="003C5014">
              <w:rPr>
                <w:szCs w:val="24"/>
              </w:rPr>
              <w:t>Nº de afiliación a la Seguridad Social:</w:t>
            </w:r>
          </w:p>
          <w:p w:rsidR="00C95E57" w:rsidRPr="002F41F1" w:rsidRDefault="004615EC" w:rsidP="00E05C13">
            <w:pPr>
              <w:jc w:val="both"/>
              <w:rPr>
                <w:sz w:val="22"/>
              </w:rPr>
            </w:pPr>
            <w:r w:rsidRPr="002F41F1">
              <w:rPr>
                <w:sz w:val="22"/>
              </w:rPr>
              <w:t>Si no ha sido contrata</w:t>
            </w:r>
            <w:r w:rsidR="00E05C13">
              <w:rPr>
                <w:sz w:val="22"/>
              </w:rPr>
              <w:t xml:space="preserve">do nunca tendrá que </w:t>
            </w:r>
            <w:hyperlink r:id="rId8" w:history="1">
              <w:r w:rsidR="00E05C13" w:rsidRPr="00C95E57">
                <w:rPr>
                  <w:rStyle w:val="Hipervnculo"/>
                  <w:sz w:val="22"/>
                </w:rPr>
                <w:t>solicitarlo</w:t>
              </w:r>
            </w:hyperlink>
          </w:p>
        </w:tc>
        <w:tc>
          <w:tcPr>
            <w:tcW w:w="3827" w:type="dxa"/>
          </w:tcPr>
          <w:p w:rsidR="004615EC" w:rsidRPr="003C5014" w:rsidRDefault="004615EC" w:rsidP="005537ED">
            <w:pPr>
              <w:jc w:val="both"/>
              <w:rPr>
                <w:szCs w:val="24"/>
              </w:rPr>
            </w:pPr>
          </w:p>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Nacionalidad:</w:t>
            </w:r>
          </w:p>
        </w:tc>
        <w:tc>
          <w:tcPr>
            <w:tcW w:w="6095" w:type="dxa"/>
            <w:gridSpan w:val="2"/>
          </w:tcPr>
          <w:p w:rsidR="004615EC" w:rsidRPr="003C5014" w:rsidRDefault="004615EC" w:rsidP="005537ED">
            <w:pPr>
              <w:jc w:val="both"/>
              <w:rPr>
                <w:szCs w:val="24"/>
              </w:rPr>
            </w:pPr>
          </w:p>
        </w:tc>
      </w:tr>
      <w:tr w:rsidR="004615EC" w:rsidRPr="003C5014" w:rsidTr="005537ED">
        <w:trPr>
          <w:jc w:val="center"/>
        </w:trPr>
        <w:tc>
          <w:tcPr>
            <w:tcW w:w="2689" w:type="dxa"/>
          </w:tcPr>
          <w:p w:rsidR="004615EC" w:rsidRPr="003C5014" w:rsidRDefault="004615EC" w:rsidP="005537ED">
            <w:pPr>
              <w:jc w:val="both"/>
              <w:rPr>
                <w:szCs w:val="24"/>
              </w:rPr>
            </w:pPr>
            <w:r w:rsidRPr="003C5014">
              <w:rPr>
                <w:szCs w:val="24"/>
              </w:rPr>
              <w:t>Referencia del contrato:</w:t>
            </w:r>
          </w:p>
        </w:tc>
        <w:tc>
          <w:tcPr>
            <w:tcW w:w="6095" w:type="dxa"/>
            <w:gridSpan w:val="2"/>
          </w:tcPr>
          <w:p w:rsidR="004615EC" w:rsidRPr="003C5014" w:rsidRDefault="004615EC" w:rsidP="005537ED">
            <w:pPr>
              <w:jc w:val="both"/>
              <w:rPr>
                <w:szCs w:val="24"/>
              </w:rPr>
            </w:pPr>
          </w:p>
        </w:tc>
      </w:tr>
    </w:tbl>
    <w:p w:rsidR="004615EC" w:rsidRPr="003C5014" w:rsidRDefault="004615EC" w:rsidP="004615EC">
      <w:pPr>
        <w:jc w:val="both"/>
        <w:rPr>
          <w:szCs w:val="24"/>
        </w:rPr>
      </w:pPr>
    </w:p>
    <w:p w:rsidR="004615EC" w:rsidRPr="003C5014" w:rsidRDefault="004615EC" w:rsidP="008A00A5">
      <w:pPr>
        <w:spacing w:after="120"/>
        <w:jc w:val="center"/>
        <w:rPr>
          <w:szCs w:val="24"/>
        </w:rPr>
      </w:pPr>
      <w:r w:rsidRPr="004F6273">
        <w:rPr>
          <w:b/>
          <w:szCs w:val="24"/>
        </w:rPr>
        <w:t>DECLARO</w:t>
      </w:r>
      <w:r w:rsidRPr="003C5014">
        <w:rPr>
          <w:szCs w:val="24"/>
        </w:rPr>
        <w:t>:</w:t>
      </w:r>
    </w:p>
    <w:p w:rsidR="004615EC" w:rsidRPr="003C5014" w:rsidRDefault="004615EC" w:rsidP="004615EC">
      <w:pPr>
        <w:jc w:val="both"/>
        <w:rPr>
          <w:szCs w:val="24"/>
        </w:rPr>
      </w:pPr>
      <w:r w:rsidRPr="003C5014">
        <w:rPr>
          <w:szCs w:val="24"/>
        </w:rPr>
        <w:t>Que en este Acto tomo posesión del contrato laboral temporal arriba referenciado en los términos y condiciones establecidos en la convocatoria.</w:t>
      </w:r>
    </w:p>
    <w:p w:rsidR="004615EC" w:rsidRPr="003C5014" w:rsidRDefault="004615EC" w:rsidP="004615EC">
      <w:pPr>
        <w:jc w:val="both"/>
        <w:rPr>
          <w:szCs w:val="24"/>
        </w:rPr>
      </w:pPr>
    </w:p>
    <w:p w:rsidR="004615EC" w:rsidRPr="003C5014" w:rsidRDefault="004615EC" w:rsidP="008A00A5">
      <w:pPr>
        <w:spacing w:after="120"/>
        <w:jc w:val="center"/>
        <w:rPr>
          <w:szCs w:val="24"/>
        </w:rPr>
      </w:pPr>
      <w:r w:rsidRPr="004F6273">
        <w:rPr>
          <w:b/>
          <w:szCs w:val="24"/>
        </w:rPr>
        <w:t>ACEPTO</w:t>
      </w:r>
      <w:r w:rsidRPr="003C5014">
        <w:rPr>
          <w:szCs w:val="24"/>
        </w:rPr>
        <w:t>:</w:t>
      </w:r>
    </w:p>
    <w:p w:rsidR="004615EC" w:rsidRPr="003C5014" w:rsidRDefault="004615EC" w:rsidP="004615EC">
      <w:pPr>
        <w:jc w:val="both"/>
        <w:rPr>
          <w:szCs w:val="24"/>
        </w:rPr>
      </w:pPr>
      <w:r w:rsidRPr="003C5014">
        <w:rPr>
          <w:szCs w:val="24"/>
        </w:rPr>
        <w:t xml:space="preserve">1º) Dedicarme a las tareas derivadas para el cumplimiento del objeto del contrato, de acuerdo con el plan de trabajo de la persona que figura como responsable en el Anexo de la convocatoria, en la jornada y horario establecido en el Centro, y siguiendo las normas de conducta y disciplina del mismo. </w:t>
      </w:r>
    </w:p>
    <w:p w:rsidR="004615EC" w:rsidRPr="003C5014" w:rsidRDefault="004615EC" w:rsidP="004615EC">
      <w:pPr>
        <w:spacing w:before="120"/>
        <w:jc w:val="both"/>
        <w:rPr>
          <w:szCs w:val="24"/>
        </w:rPr>
      </w:pPr>
      <w:r w:rsidRPr="003C5014">
        <w:rPr>
          <w:szCs w:val="24"/>
        </w:rPr>
        <w:t xml:space="preserve">2º) No modificar las condiciones del contrato concedido sin haber obtenido previamente </w:t>
      </w:r>
      <w:r w:rsidR="00E05C13">
        <w:rPr>
          <w:szCs w:val="24"/>
        </w:rPr>
        <w:t>a</w:t>
      </w:r>
      <w:r w:rsidRPr="003C5014">
        <w:rPr>
          <w:szCs w:val="24"/>
        </w:rPr>
        <w:t>utorización del Vicerrectorado de Investigación</w:t>
      </w:r>
      <w:r w:rsidR="002F41F1">
        <w:rPr>
          <w:szCs w:val="24"/>
        </w:rPr>
        <w:t xml:space="preserve"> </w:t>
      </w:r>
      <w:r w:rsidRPr="003C5014">
        <w:rPr>
          <w:szCs w:val="24"/>
        </w:rPr>
        <w:t>e Innovación.</w:t>
      </w:r>
    </w:p>
    <w:p w:rsidR="004615EC" w:rsidRDefault="004615EC" w:rsidP="004615EC">
      <w:pPr>
        <w:spacing w:before="120"/>
        <w:jc w:val="both"/>
        <w:rPr>
          <w:szCs w:val="24"/>
        </w:rPr>
      </w:pPr>
      <w:r w:rsidRPr="003C5014">
        <w:rPr>
          <w:szCs w:val="24"/>
        </w:rPr>
        <w:t>3º) Cumplir con las normas sobre incompatibilidad establecidas por la Universidad.</w:t>
      </w:r>
    </w:p>
    <w:p w:rsidR="008E3AC0" w:rsidRDefault="008E3AC0" w:rsidP="008E3AC0">
      <w:pPr>
        <w:spacing w:before="120"/>
        <w:jc w:val="center"/>
        <w:rPr>
          <w:szCs w:val="24"/>
        </w:rPr>
      </w:pPr>
      <w:r w:rsidRPr="004F6273">
        <w:rPr>
          <w:b/>
          <w:szCs w:val="24"/>
        </w:rPr>
        <w:t>ME COMPROMETO</w:t>
      </w:r>
      <w:r>
        <w:rPr>
          <w:szCs w:val="24"/>
        </w:rPr>
        <w:t>:</w:t>
      </w:r>
    </w:p>
    <w:p w:rsidR="008E3AC0" w:rsidRPr="003C5014" w:rsidRDefault="008E3AC0" w:rsidP="004615EC">
      <w:pPr>
        <w:spacing w:before="120"/>
        <w:jc w:val="both"/>
        <w:rPr>
          <w:szCs w:val="24"/>
        </w:rPr>
      </w:pPr>
      <w:r>
        <w:rPr>
          <w:szCs w:val="24"/>
        </w:rPr>
        <w:t>A facilitar cuanta documentación e información me sea requerida por Fondos Europeos y la Universidad de Almería, incluso con posterioridad a la finalización del contrato de trabajo.</w:t>
      </w:r>
    </w:p>
    <w:p w:rsidR="004615EC" w:rsidRPr="003C5014" w:rsidRDefault="004615EC" w:rsidP="004615EC">
      <w:pPr>
        <w:jc w:val="both"/>
        <w:rPr>
          <w:szCs w:val="24"/>
        </w:rPr>
      </w:pPr>
    </w:p>
    <w:p w:rsidR="004615EC" w:rsidRPr="003C5014" w:rsidRDefault="004615EC" w:rsidP="002F41F1">
      <w:pPr>
        <w:jc w:val="both"/>
        <w:rPr>
          <w:szCs w:val="24"/>
        </w:rPr>
      </w:pPr>
      <w:r w:rsidRPr="003C5014">
        <w:rPr>
          <w:szCs w:val="24"/>
        </w:rPr>
        <w:t xml:space="preserve">Lo que declaro a efectos de ser contratado/a como personal laboral </w:t>
      </w:r>
      <w:r w:rsidR="002F41F1">
        <w:rPr>
          <w:szCs w:val="24"/>
        </w:rPr>
        <w:t xml:space="preserve">por la Universidad de Almería (Plaza convocada por </w:t>
      </w:r>
      <w:r w:rsidR="002F41F1" w:rsidRPr="002F41F1">
        <w:rPr>
          <w:szCs w:val="24"/>
        </w:rPr>
        <w:t xml:space="preserve">Resolución de 20 de febrero de 2020, </w:t>
      </w:r>
      <w:r w:rsidR="002F41F1">
        <w:rPr>
          <w:szCs w:val="24"/>
        </w:rPr>
        <w:t>BOJA nº 40, de 27 de febrero).</w:t>
      </w:r>
    </w:p>
    <w:p w:rsidR="004615EC" w:rsidRPr="003C5014" w:rsidRDefault="004615EC" w:rsidP="004615EC">
      <w:pPr>
        <w:jc w:val="both"/>
        <w:rPr>
          <w:szCs w:val="24"/>
        </w:rPr>
      </w:pPr>
    </w:p>
    <w:p w:rsidR="004615EC" w:rsidRPr="003C5014" w:rsidRDefault="004615EC" w:rsidP="004615EC">
      <w:pPr>
        <w:jc w:val="center"/>
        <w:rPr>
          <w:szCs w:val="24"/>
        </w:rPr>
      </w:pPr>
      <w:r w:rsidRPr="003C5014">
        <w:rPr>
          <w:szCs w:val="24"/>
        </w:rPr>
        <w:t xml:space="preserve">En Almería, </w:t>
      </w:r>
      <w:proofErr w:type="gramStart"/>
      <w:r w:rsidRPr="003C5014">
        <w:rPr>
          <w:szCs w:val="24"/>
        </w:rPr>
        <w:t>a …</w:t>
      </w:r>
      <w:proofErr w:type="gramEnd"/>
      <w:r w:rsidRPr="003C5014">
        <w:rPr>
          <w:szCs w:val="24"/>
        </w:rPr>
        <w:t xml:space="preserve">… de …….. </w:t>
      </w:r>
      <w:proofErr w:type="gramStart"/>
      <w:r w:rsidRPr="003C5014">
        <w:rPr>
          <w:szCs w:val="24"/>
        </w:rPr>
        <w:t>de</w:t>
      </w:r>
      <w:proofErr w:type="gramEnd"/>
      <w:r w:rsidRPr="003C5014">
        <w:rPr>
          <w:szCs w:val="24"/>
        </w:rPr>
        <w:t xml:space="preserve"> ……</w:t>
      </w:r>
    </w:p>
    <w:p w:rsidR="004615EC" w:rsidRPr="003C5014" w:rsidRDefault="004615EC" w:rsidP="004615EC">
      <w:pPr>
        <w:jc w:val="center"/>
        <w:rPr>
          <w:szCs w:val="24"/>
        </w:rPr>
      </w:pPr>
      <w:r w:rsidRPr="003C5014">
        <w:rPr>
          <w:szCs w:val="24"/>
        </w:rPr>
        <w:t>(Firma)</w:t>
      </w:r>
    </w:p>
    <w:p w:rsidR="004615EC" w:rsidRPr="003C5014" w:rsidRDefault="004615EC" w:rsidP="004615EC">
      <w:pPr>
        <w:jc w:val="center"/>
        <w:rPr>
          <w:szCs w:val="24"/>
        </w:rPr>
      </w:pPr>
      <w:bookmarkStart w:id="0" w:name="_GoBack"/>
      <w:bookmarkEnd w:id="0"/>
    </w:p>
    <w:p w:rsidR="00D91068" w:rsidRPr="003C5014" w:rsidRDefault="00D91068" w:rsidP="00DE4337">
      <w:pPr>
        <w:rPr>
          <w:szCs w:val="24"/>
        </w:rPr>
      </w:pPr>
    </w:p>
    <w:sectPr w:rsidR="00D91068" w:rsidRPr="003C5014" w:rsidSect="0091244F">
      <w:headerReference w:type="default" r:id="rId9"/>
      <w:footerReference w:type="default" r:id="rId10"/>
      <w:headerReference w:type="first" r:id="rId11"/>
      <w:pgSz w:w="11906" w:h="16838"/>
      <w:pgMar w:top="1701" w:right="1701" w:bottom="1134" w:left="1701" w:header="426"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E40" w:rsidRDefault="00342E40" w:rsidP="000825C5">
      <w:r>
        <w:separator/>
      </w:r>
    </w:p>
  </w:endnote>
  <w:endnote w:type="continuationSeparator" w:id="0">
    <w:p w:rsidR="00342E40" w:rsidRDefault="00342E40" w:rsidP="0008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25A" w:rsidRDefault="00196081" w:rsidP="00DE4337">
    <w:pPr>
      <w:pStyle w:val="Piedepgina"/>
      <w:jc w:val="both"/>
    </w:pPr>
    <w:r>
      <w:tab/>
    </w:r>
  </w:p>
  <w:p w:rsidR="0003625A" w:rsidRDefault="000362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E40" w:rsidRDefault="00342E40" w:rsidP="000825C5">
      <w:r>
        <w:separator/>
      </w:r>
    </w:p>
  </w:footnote>
  <w:footnote w:type="continuationSeparator" w:id="0">
    <w:p w:rsidR="00342E40" w:rsidRDefault="00342E40" w:rsidP="0008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1B" w:rsidRDefault="00584B1B" w:rsidP="00010E14">
    <w:pPr>
      <w:pStyle w:val="Encabezado"/>
      <w:tabs>
        <w:tab w:val="clear" w:pos="4252"/>
        <w:tab w:val="clear" w:pos="8504"/>
        <w:tab w:val="center" w:pos="3969"/>
      </w:tabs>
      <w:ind w:right="-994"/>
    </w:pPr>
    <w:r>
      <w:rPr>
        <w:noProof/>
        <w:lang w:eastAsia="es-ES"/>
      </w:rPr>
      <w:drawing>
        <wp:anchor distT="0" distB="0" distL="114300" distR="114300" simplePos="0" relativeHeight="251658240" behindDoc="1" locked="0" layoutInCell="1" allowOverlap="1">
          <wp:simplePos x="0" y="0"/>
          <wp:positionH relativeFrom="column">
            <wp:posOffset>-241935</wp:posOffset>
          </wp:positionH>
          <wp:positionV relativeFrom="paragraph">
            <wp:posOffset>15240</wp:posOffset>
          </wp:positionV>
          <wp:extent cx="6042315" cy="972000"/>
          <wp:effectExtent l="0" t="0" r="0" b="0"/>
          <wp:wrapTight wrapText="bothSides">
            <wp:wrapPolygon edited="0">
              <wp:start x="0" y="0"/>
              <wp:lineTo x="0" y="21176"/>
              <wp:lineTo x="21521" y="21176"/>
              <wp:lineTo x="2152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gatina con nueva Conseje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42315"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1981"/>
      <w:gridCol w:w="1840"/>
      <w:gridCol w:w="2817"/>
    </w:tblGrid>
    <w:tr w:rsidR="00B07F6A" w:rsidTr="00E90C35">
      <w:trPr>
        <w:trHeight w:val="2268"/>
        <w:jc w:val="center"/>
      </w:trPr>
      <w:tc>
        <w:tcPr>
          <w:tcW w:w="2835" w:type="dxa"/>
          <w:vAlign w:val="center"/>
        </w:tcPr>
        <w:p w:rsidR="00B07F6A" w:rsidRDefault="00B07F6A" w:rsidP="00B07F6A">
          <w:pPr>
            <w:pStyle w:val="Encabezado"/>
            <w:tabs>
              <w:tab w:val="clear" w:pos="4252"/>
              <w:tab w:val="clear" w:pos="8504"/>
              <w:tab w:val="center" w:pos="0"/>
              <w:tab w:val="center" w:pos="9639"/>
            </w:tabs>
          </w:pPr>
          <w:r>
            <w:rPr>
              <w:noProof/>
              <w:lang w:eastAsia="es-ES"/>
            </w:rPr>
            <w:drawing>
              <wp:inline distT="0" distB="0" distL="0" distR="0" wp14:anchorId="36628AFB" wp14:editId="7D7A84DD">
                <wp:extent cx="1679269" cy="468000"/>
                <wp:effectExtent l="0" t="0" r="0" b="8255"/>
                <wp:docPr id="413" name="Imagen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png (1).png"/>
                        <pic:cNvPicPr/>
                      </pic:nvPicPr>
                      <pic:blipFill>
                        <a:blip r:embed="rId1">
                          <a:extLst>
                            <a:ext uri="{28A0092B-C50C-407E-A947-70E740481C1C}">
                              <a14:useLocalDpi xmlns:a14="http://schemas.microsoft.com/office/drawing/2010/main" val="0"/>
                            </a:ext>
                          </a:extLst>
                        </a:blip>
                        <a:stretch>
                          <a:fillRect/>
                        </a:stretch>
                      </pic:blipFill>
                      <pic:spPr>
                        <a:xfrm>
                          <a:off x="0" y="0"/>
                          <a:ext cx="1679269" cy="468000"/>
                        </a:xfrm>
                        <a:prstGeom prst="rect">
                          <a:avLst/>
                        </a:prstGeom>
                      </pic:spPr>
                    </pic:pic>
                  </a:graphicData>
                </a:graphic>
              </wp:inline>
            </w:drawing>
          </w:r>
        </w:p>
      </w:tc>
      <w:tc>
        <w:tcPr>
          <w:tcW w:w="1984" w:type="dxa"/>
          <w:vAlign w:val="center"/>
        </w:tcPr>
        <w:p w:rsidR="00B07F6A" w:rsidRDefault="00B07F6A" w:rsidP="00B07F6A">
          <w:pPr>
            <w:pStyle w:val="Encabezado"/>
            <w:tabs>
              <w:tab w:val="clear" w:pos="4252"/>
              <w:tab w:val="clear" w:pos="8504"/>
              <w:tab w:val="center" w:pos="3969"/>
              <w:tab w:val="center" w:pos="9639"/>
            </w:tabs>
            <w:ind w:right="12"/>
            <w:jc w:val="center"/>
          </w:pPr>
          <w:r>
            <w:rPr>
              <w:noProof/>
              <w:lang w:eastAsia="es-ES"/>
            </w:rPr>
            <w:drawing>
              <wp:inline distT="0" distB="0" distL="0" distR="0" wp14:anchorId="60480FA3" wp14:editId="478CDC12">
                <wp:extent cx="900000" cy="900000"/>
                <wp:effectExtent l="0" t="0" r="0" b="0"/>
                <wp:docPr id="414" name="Imagen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sejeria Conocimiento 2018.png"/>
                        <pic:cNvPicPr/>
                      </pic:nvPicPr>
                      <pic:blipFill>
                        <a:blip r:embed="rId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1844" w:type="dxa"/>
          <w:vAlign w:val="center"/>
        </w:tcPr>
        <w:p w:rsidR="00B07F6A" w:rsidRDefault="00B07F6A" w:rsidP="00B07F6A">
          <w:pPr>
            <w:pStyle w:val="Encabezado"/>
            <w:tabs>
              <w:tab w:val="clear" w:pos="4252"/>
              <w:tab w:val="clear" w:pos="8504"/>
              <w:tab w:val="center" w:pos="9639"/>
            </w:tabs>
            <w:jc w:val="center"/>
            <w:rPr>
              <w:noProof/>
              <w:lang w:eastAsia="es-ES"/>
            </w:rPr>
          </w:pPr>
          <w:r>
            <w:rPr>
              <w:noProof/>
              <w:lang w:eastAsia="es-ES"/>
            </w:rPr>
            <w:drawing>
              <wp:inline distT="0" distB="0" distL="0" distR="0" wp14:anchorId="01E3820C" wp14:editId="1000C23B">
                <wp:extent cx="764940" cy="468000"/>
                <wp:effectExtent l="0" t="0" r="0" b="8255"/>
                <wp:docPr id="415" name="Imagen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940" cy="468000"/>
                        </a:xfrm>
                        <a:prstGeom prst="rect">
                          <a:avLst/>
                        </a:prstGeom>
                        <a:noFill/>
                      </pic:spPr>
                    </pic:pic>
                  </a:graphicData>
                </a:graphic>
              </wp:inline>
            </w:drawing>
          </w:r>
        </w:p>
      </w:tc>
      <w:tc>
        <w:tcPr>
          <w:tcW w:w="2835" w:type="dxa"/>
          <w:vAlign w:val="center"/>
        </w:tcPr>
        <w:p w:rsidR="00B07F6A" w:rsidRDefault="00B07F6A" w:rsidP="00B07F6A">
          <w:pPr>
            <w:pStyle w:val="Encabezado"/>
            <w:tabs>
              <w:tab w:val="clear" w:pos="4252"/>
              <w:tab w:val="clear" w:pos="8504"/>
              <w:tab w:val="center" w:pos="3969"/>
              <w:tab w:val="center" w:pos="9639"/>
            </w:tabs>
            <w:ind w:hanging="1525"/>
            <w:jc w:val="right"/>
          </w:pPr>
          <w:r>
            <w:rPr>
              <w:noProof/>
              <w:lang w:eastAsia="es-ES"/>
            </w:rPr>
            <w:drawing>
              <wp:inline distT="0" distB="0" distL="0" distR="0" wp14:anchorId="082809F0" wp14:editId="0311DEA9">
                <wp:extent cx="1491146" cy="468000"/>
                <wp:effectExtent l="0" t="0" r="0" b="8255"/>
                <wp:docPr id="416" name="Imagen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1146" cy="468000"/>
                        </a:xfrm>
                        <a:prstGeom prst="rect">
                          <a:avLst/>
                        </a:prstGeom>
                      </pic:spPr>
                    </pic:pic>
                  </a:graphicData>
                </a:graphic>
              </wp:inline>
            </w:drawing>
          </w:r>
        </w:p>
      </w:tc>
    </w:tr>
  </w:tbl>
  <w:p w:rsidR="00B07F6A" w:rsidRDefault="00B07F6A" w:rsidP="00B07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CDB"/>
    <w:multiLevelType w:val="hybridMultilevel"/>
    <w:tmpl w:val="8B721028"/>
    <w:lvl w:ilvl="0" w:tplc="056A086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6E2311D"/>
    <w:multiLevelType w:val="hybridMultilevel"/>
    <w:tmpl w:val="EAE861B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8623CBD"/>
    <w:multiLevelType w:val="hybridMultilevel"/>
    <w:tmpl w:val="23CA5E20"/>
    <w:lvl w:ilvl="0" w:tplc="D4FEC3A4">
      <w:start w:val="7"/>
      <w:numFmt w:val="bullet"/>
      <w:lvlText w:val="-"/>
      <w:lvlJc w:val="left"/>
      <w:pPr>
        <w:ind w:left="360" w:hanging="360"/>
      </w:pPr>
      <w:rPr>
        <w:rFonts w:ascii="Calibri" w:eastAsiaTheme="minorHAnsi" w:hAnsi="Calibri" w:cs="Calibri" w:hint="default"/>
      </w:rPr>
    </w:lvl>
    <w:lvl w:ilvl="1" w:tplc="625CCA28">
      <w:numFmt w:val="bullet"/>
      <w:lvlText w:val=""/>
      <w:lvlJc w:val="left"/>
      <w:pPr>
        <w:ind w:left="1080" w:hanging="360"/>
      </w:pPr>
      <w:rPr>
        <w:rFonts w:ascii="Symbol" w:eastAsiaTheme="minorHAnsi" w:hAnsi="Symbol" w:cstheme="minorBid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186329"/>
    <w:multiLevelType w:val="multilevel"/>
    <w:tmpl w:val="1ECCCB22"/>
    <w:lvl w:ilvl="0">
      <w:start w:val="1"/>
      <w:numFmt w:val="decimal"/>
      <w:lvlText w:val="%1."/>
      <w:lvlJc w:val="left"/>
      <w:pPr>
        <w:ind w:left="1068" w:hanging="360"/>
      </w:pPr>
      <w:rPr>
        <w:rFonts w:hint="default"/>
      </w:rPr>
    </w:lvl>
    <w:lvl w:ilvl="1">
      <w:start w:val="1"/>
      <w:numFmt w:val="decimal"/>
      <w:isLgl/>
      <w:lvlText w:val="%1.%2."/>
      <w:lvlJc w:val="left"/>
      <w:pPr>
        <w:ind w:left="1116" w:hanging="4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08B671E"/>
    <w:multiLevelType w:val="hybridMultilevel"/>
    <w:tmpl w:val="A70E481C"/>
    <w:lvl w:ilvl="0" w:tplc="A3881862">
      <w:numFmt w:val="bullet"/>
      <w:lvlText w:val="•"/>
      <w:lvlJc w:val="left"/>
      <w:pPr>
        <w:ind w:left="1416" w:hanging="708"/>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12D5367F"/>
    <w:multiLevelType w:val="hybridMultilevel"/>
    <w:tmpl w:val="EDEAE5EA"/>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16FF5AA2"/>
    <w:multiLevelType w:val="hybridMultilevel"/>
    <w:tmpl w:val="3006BACC"/>
    <w:lvl w:ilvl="0" w:tplc="EF541E64">
      <w:start w:val="1"/>
      <w:numFmt w:val="decimal"/>
      <w:lvlText w:val="%1."/>
      <w:lvlJc w:val="left"/>
      <w:pPr>
        <w:ind w:left="1623" w:hanging="91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8396BDC"/>
    <w:multiLevelType w:val="hybridMultilevel"/>
    <w:tmpl w:val="5C34BE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A259F7"/>
    <w:multiLevelType w:val="hybridMultilevel"/>
    <w:tmpl w:val="2C9001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DC4125C"/>
    <w:multiLevelType w:val="hybridMultilevel"/>
    <w:tmpl w:val="FB1AD4F8"/>
    <w:lvl w:ilvl="0" w:tplc="D4FEC3A4">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264292"/>
    <w:multiLevelType w:val="multilevel"/>
    <w:tmpl w:val="A880A2F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7483B72"/>
    <w:multiLevelType w:val="hybridMultilevel"/>
    <w:tmpl w:val="CAB4175E"/>
    <w:lvl w:ilvl="0" w:tplc="0E563DD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43BF413A"/>
    <w:multiLevelType w:val="hybridMultilevel"/>
    <w:tmpl w:val="EA3A7280"/>
    <w:lvl w:ilvl="0" w:tplc="FBCA2B12">
      <w:start w:val="1"/>
      <w:numFmt w:val="decimal"/>
      <w:lvlText w:val="%1."/>
      <w:lvlJc w:val="left"/>
      <w:pPr>
        <w:ind w:left="502"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AA1397C"/>
    <w:multiLevelType w:val="hybridMultilevel"/>
    <w:tmpl w:val="18FCFA22"/>
    <w:lvl w:ilvl="0" w:tplc="8E548E1E">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54811EAB"/>
    <w:multiLevelType w:val="multilevel"/>
    <w:tmpl w:val="6DB2DB2E"/>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5" w15:restartNumberingAfterBreak="0">
    <w:nsid w:val="54C372CF"/>
    <w:multiLevelType w:val="hybridMultilevel"/>
    <w:tmpl w:val="442CDC74"/>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9B47B5"/>
    <w:multiLevelType w:val="hybridMultilevel"/>
    <w:tmpl w:val="5D282152"/>
    <w:lvl w:ilvl="0" w:tplc="04044F28">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41849"/>
    <w:multiLevelType w:val="hybridMultilevel"/>
    <w:tmpl w:val="53DC896C"/>
    <w:lvl w:ilvl="0" w:tplc="CA8AC85E">
      <w:numFmt w:val="bullet"/>
      <w:lvlText w:val="-"/>
      <w:lvlJc w:val="left"/>
      <w:pPr>
        <w:ind w:left="4368" w:hanging="360"/>
      </w:pPr>
      <w:rPr>
        <w:rFonts w:ascii="Calibri" w:eastAsiaTheme="minorHAnsi" w:hAnsi="Calibri" w:cs="Calibri" w:hint="default"/>
      </w:rPr>
    </w:lvl>
    <w:lvl w:ilvl="1" w:tplc="0C0A0003" w:tentative="1">
      <w:start w:val="1"/>
      <w:numFmt w:val="bullet"/>
      <w:lvlText w:val="o"/>
      <w:lvlJc w:val="left"/>
      <w:pPr>
        <w:ind w:left="5088" w:hanging="360"/>
      </w:pPr>
      <w:rPr>
        <w:rFonts w:ascii="Courier New" w:hAnsi="Courier New" w:cs="Courier New" w:hint="default"/>
      </w:rPr>
    </w:lvl>
    <w:lvl w:ilvl="2" w:tplc="0C0A0005" w:tentative="1">
      <w:start w:val="1"/>
      <w:numFmt w:val="bullet"/>
      <w:lvlText w:val=""/>
      <w:lvlJc w:val="left"/>
      <w:pPr>
        <w:ind w:left="5808" w:hanging="360"/>
      </w:pPr>
      <w:rPr>
        <w:rFonts w:ascii="Wingdings" w:hAnsi="Wingdings" w:hint="default"/>
      </w:rPr>
    </w:lvl>
    <w:lvl w:ilvl="3" w:tplc="0C0A0001" w:tentative="1">
      <w:start w:val="1"/>
      <w:numFmt w:val="bullet"/>
      <w:lvlText w:val=""/>
      <w:lvlJc w:val="left"/>
      <w:pPr>
        <w:ind w:left="6528" w:hanging="360"/>
      </w:pPr>
      <w:rPr>
        <w:rFonts w:ascii="Symbol" w:hAnsi="Symbol" w:hint="default"/>
      </w:rPr>
    </w:lvl>
    <w:lvl w:ilvl="4" w:tplc="0C0A0003" w:tentative="1">
      <w:start w:val="1"/>
      <w:numFmt w:val="bullet"/>
      <w:lvlText w:val="o"/>
      <w:lvlJc w:val="left"/>
      <w:pPr>
        <w:ind w:left="7248" w:hanging="360"/>
      </w:pPr>
      <w:rPr>
        <w:rFonts w:ascii="Courier New" w:hAnsi="Courier New" w:cs="Courier New" w:hint="default"/>
      </w:rPr>
    </w:lvl>
    <w:lvl w:ilvl="5" w:tplc="0C0A0005" w:tentative="1">
      <w:start w:val="1"/>
      <w:numFmt w:val="bullet"/>
      <w:lvlText w:val=""/>
      <w:lvlJc w:val="left"/>
      <w:pPr>
        <w:ind w:left="7968" w:hanging="360"/>
      </w:pPr>
      <w:rPr>
        <w:rFonts w:ascii="Wingdings" w:hAnsi="Wingdings" w:hint="default"/>
      </w:rPr>
    </w:lvl>
    <w:lvl w:ilvl="6" w:tplc="0C0A0001" w:tentative="1">
      <w:start w:val="1"/>
      <w:numFmt w:val="bullet"/>
      <w:lvlText w:val=""/>
      <w:lvlJc w:val="left"/>
      <w:pPr>
        <w:ind w:left="8688" w:hanging="360"/>
      </w:pPr>
      <w:rPr>
        <w:rFonts w:ascii="Symbol" w:hAnsi="Symbol" w:hint="default"/>
      </w:rPr>
    </w:lvl>
    <w:lvl w:ilvl="7" w:tplc="0C0A0003" w:tentative="1">
      <w:start w:val="1"/>
      <w:numFmt w:val="bullet"/>
      <w:lvlText w:val="o"/>
      <w:lvlJc w:val="left"/>
      <w:pPr>
        <w:ind w:left="9408" w:hanging="360"/>
      </w:pPr>
      <w:rPr>
        <w:rFonts w:ascii="Courier New" w:hAnsi="Courier New" w:cs="Courier New" w:hint="default"/>
      </w:rPr>
    </w:lvl>
    <w:lvl w:ilvl="8" w:tplc="0C0A0005" w:tentative="1">
      <w:start w:val="1"/>
      <w:numFmt w:val="bullet"/>
      <w:lvlText w:val=""/>
      <w:lvlJc w:val="left"/>
      <w:pPr>
        <w:ind w:left="10128" w:hanging="360"/>
      </w:pPr>
      <w:rPr>
        <w:rFonts w:ascii="Wingdings" w:hAnsi="Wingdings" w:hint="default"/>
      </w:rPr>
    </w:lvl>
  </w:abstractNum>
  <w:abstractNum w:abstractNumId="18" w15:restartNumberingAfterBreak="0">
    <w:nsid w:val="59DC26DA"/>
    <w:multiLevelType w:val="hybridMultilevel"/>
    <w:tmpl w:val="8ACC44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316B12"/>
    <w:multiLevelType w:val="hybridMultilevel"/>
    <w:tmpl w:val="627490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647D4919"/>
    <w:multiLevelType w:val="hybridMultilevel"/>
    <w:tmpl w:val="60AC23D2"/>
    <w:lvl w:ilvl="0" w:tplc="32A2C9F6">
      <w:start w:val="3"/>
      <w:numFmt w:val="bullet"/>
      <w:lvlText w:val="•"/>
      <w:lvlJc w:val="left"/>
      <w:pPr>
        <w:ind w:left="1413" w:hanging="705"/>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67160504"/>
    <w:multiLevelType w:val="hybridMultilevel"/>
    <w:tmpl w:val="44B6642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702809AF"/>
    <w:multiLevelType w:val="hybridMultilevel"/>
    <w:tmpl w:val="848EE0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EB34BC"/>
    <w:multiLevelType w:val="hybridMultilevel"/>
    <w:tmpl w:val="A51CC5F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
  </w:num>
  <w:num w:numId="2">
    <w:abstractNumId w:val="19"/>
  </w:num>
  <w:num w:numId="3">
    <w:abstractNumId w:val="4"/>
  </w:num>
  <w:num w:numId="4">
    <w:abstractNumId w:val="0"/>
  </w:num>
  <w:num w:numId="5">
    <w:abstractNumId w:val="5"/>
  </w:num>
  <w:num w:numId="6">
    <w:abstractNumId w:val="8"/>
  </w:num>
  <w:num w:numId="7">
    <w:abstractNumId w:val="20"/>
  </w:num>
  <w:num w:numId="8">
    <w:abstractNumId w:val="21"/>
  </w:num>
  <w:num w:numId="9">
    <w:abstractNumId w:val="11"/>
  </w:num>
  <w:num w:numId="10">
    <w:abstractNumId w:val="18"/>
  </w:num>
  <w:num w:numId="11">
    <w:abstractNumId w:val="6"/>
  </w:num>
  <w:num w:numId="12">
    <w:abstractNumId w:val="15"/>
  </w:num>
  <w:num w:numId="13">
    <w:abstractNumId w:val="10"/>
  </w:num>
  <w:num w:numId="14">
    <w:abstractNumId w:val="22"/>
  </w:num>
  <w:num w:numId="15">
    <w:abstractNumId w:val="13"/>
  </w:num>
  <w:num w:numId="16">
    <w:abstractNumId w:val="23"/>
  </w:num>
  <w:num w:numId="17">
    <w:abstractNumId w:val="14"/>
  </w:num>
  <w:num w:numId="18">
    <w:abstractNumId w:val="9"/>
  </w:num>
  <w:num w:numId="19">
    <w:abstractNumId w:val="12"/>
  </w:num>
  <w:num w:numId="20">
    <w:abstractNumId w:val="17"/>
  </w:num>
  <w:num w:numId="21">
    <w:abstractNumId w:val="1"/>
  </w:num>
  <w:num w:numId="22">
    <w:abstractNumId w:val="16"/>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45"/>
    <w:rsid w:val="000077D2"/>
    <w:rsid w:val="00010E14"/>
    <w:rsid w:val="00023ED6"/>
    <w:rsid w:val="000243D1"/>
    <w:rsid w:val="00032032"/>
    <w:rsid w:val="00032E96"/>
    <w:rsid w:val="0003625A"/>
    <w:rsid w:val="0003678A"/>
    <w:rsid w:val="00037D05"/>
    <w:rsid w:val="00040531"/>
    <w:rsid w:val="000526D8"/>
    <w:rsid w:val="000634AD"/>
    <w:rsid w:val="0006504F"/>
    <w:rsid w:val="000825C5"/>
    <w:rsid w:val="00083D4B"/>
    <w:rsid w:val="00092525"/>
    <w:rsid w:val="0009348D"/>
    <w:rsid w:val="000B1C43"/>
    <w:rsid w:val="000B535A"/>
    <w:rsid w:val="000C148A"/>
    <w:rsid w:val="000C1754"/>
    <w:rsid w:val="000E0DEC"/>
    <w:rsid w:val="000F09A5"/>
    <w:rsid w:val="00103EE0"/>
    <w:rsid w:val="00110C96"/>
    <w:rsid w:val="001515E3"/>
    <w:rsid w:val="001605D0"/>
    <w:rsid w:val="001737FF"/>
    <w:rsid w:val="00174DBD"/>
    <w:rsid w:val="001861B9"/>
    <w:rsid w:val="00195366"/>
    <w:rsid w:val="00196081"/>
    <w:rsid w:val="00197FEB"/>
    <w:rsid w:val="001B32F2"/>
    <w:rsid w:val="001B5804"/>
    <w:rsid w:val="001C083E"/>
    <w:rsid w:val="001C6075"/>
    <w:rsid w:val="001D21FC"/>
    <w:rsid w:val="001D4486"/>
    <w:rsid w:val="001D7AC2"/>
    <w:rsid w:val="001E2927"/>
    <w:rsid w:val="001E7E15"/>
    <w:rsid w:val="002110A0"/>
    <w:rsid w:val="002400F5"/>
    <w:rsid w:val="002527E8"/>
    <w:rsid w:val="00282B93"/>
    <w:rsid w:val="002B0933"/>
    <w:rsid w:val="002B5399"/>
    <w:rsid w:val="002B54CC"/>
    <w:rsid w:val="002D2E8F"/>
    <w:rsid w:val="002D6E3C"/>
    <w:rsid w:val="002F2151"/>
    <w:rsid w:val="002F41F1"/>
    <w:rsid w:val="002F6D1F"/>
    <w:rsid w:val="003142B2"/>
    <w:rsid w:val="003308B5"/>
    <w:rsid w:val="00335D6D"/>
    <w:rsid w:val="003361F3"/>
    <w:rsid w:val="00342E40"/>
    <w:rsid w:val="0035405F"/>
    <w:rsid w:val="00356FA6"/>
    <w:rsid w:val="003709AE"/>
    <w:rsid w:val="00380805"/>
    <w:rsid w:val="00385F69"/>
    <w:rsid w:val="003A7474"/>
    <w:rsid w:val="003A7B0B"/>
    <w:rsid w:val="003C5014"/>
    <w:rsid w:val="003C5247"/>
    <w:rsid w:val="003C7099"/>
    <w:rsid w:val="003C7C47"/>
    <w:rsid w:val="003D12D2"/>
    <w:rsid w:val="003D7D23"/>
    <w:rsid w:val="003E3550"/>
    <w:rsid w:val="0041089B"/>
    <w:rsid w:val="00415087"/>
    <w:rsid w:val="00416BD8"/>
    <w:rsid w:val="00417079"/>
    <w:rsid w:val="0043342F"/>
    <w:rsid w:val="00440FCA"/>
    <w:rsid w:val="004426E6"/>
    <w:rsid w:val="00450004"/>
    <w:rsid w:val="004615EC"/>
    <w:rsid w:val="004668F7"/>
    <w:rsid w:val="004946A0"/>
    <w:rsid w:val="004B0ED0"/>
    <w:rsid w:val="004B12FB"/>
    <w:rsid w:val="004B20B7"/>
    <w:rsid w:val="004B3961"/>
    <w:rsid w:val="004D2029"/>
    <w:rsid w:val="004F44EC"/>
    <w:rsid w:val="004F50A1"/>
    <w:rsid w:val="004F6273"/>
    <w:rsid w:val="004F73E7"/>
    <w:rsid w:val="00522B2A"/>
    <w:rsid w:val="00526E5F"/>
    <w:rsid w:val="0053114F"/>
    <w:rsid w:val="00545B5F"/>
    <w:rsid w:val="00546B02"/>
    <w:rsid w:val="00567981"/>
    <w:rsid w:val="00584B1B"/>
    <w:rsid w:val="00590868"/>
    <w:rsid w:val="00597CB3"/>
    <w:rsid w:val="005A095E"/>
    <w:rsid w:val="005B5A6D"/>
    <w:rsid w:val="005B74D1"/>
    <w:rsid w:val="005E674F"/>
    <w:rsid w:val="00604FC1"/>
    <w:rsid w:val="006240B9"/>
    <w:rsid w:val="00631A7E"/>
    <w:rsid w:val="00643AD8"/>
    <w:rsid w:val="00657056"/>
    <w:rsid w:val="00685480"/>
    <w:rsid w:val="0069132E"/>
    <w:rsid w:val="006B7180"/>
    <w:rsid w:val="006B77FB"/>
    <w:rsid w:val="006C032C"/>
    <w:rsid w:val="006D609D"/>
    <w:rsid w:val="006D7A7C"/>
    <w:rsid w:val="006E6423"/>
    <w:rsid w:val="006F7825"/>
    <w:rsid w:val="0070487A"/>
    <w:rsid w:val="00745C1A"/>
    <w:rsid w:val="00747739"/>
    <w:rsid w:val="00755C14"/>
    <w:rsid w:val="00766DB8"/>
    <w:rsid w:val="007739F5"/>
    <w:rsid w:val="0078016C"/>
    <w:rsid w:val="007855B9"/>
    <w:rsid w:val="007927CC"/>
    <w:rsid w:val="00792A5B"/>
    <w:rsid w:val="007A2762"/>
    <w:rsid w:val="007A5679"/>
    <w:rsid w:val="007B3581"/>
    <w:rsid w:val="007C24B4"/>
    <w:rsid w:val="007C61C7"/>
    <w:rsid w:val="007C7AE9"/>
    <w:rsid w:val="007E29D2"/>
    <w:rsid w:val="007E67CD"/>
    <w:rsid w:val="008064FA"/>
    <w:rsid w:val="00810D44"/>
    <w:rsid w:val="00826B7C"/>
    <w:rsid w:val="0084138D"/>
    <w:rsid w:val="0084242B"/>
    <w:rsid w:val="008614A0"/>
    <w:rsid w:val="0087028D"/>
    <w:rsid w:val="00873FE8"/>
    <w:rsid w:val="00897075"/>
    <w:rsid w:val="00897F92"/>
    <w:rsid w:val="008A00A5"/>
    <w:rsid w:val="008A0332"/>
    <w:rsid w:val="008C09B9"/>
    <w:rsid w:val="008C2BB7"/>
    <w:rsid w:val="008C75DC"/>
    <w:rsid w:val="008E3AC0"/>
    <w:rsid w:val="009078C2"/>
    <w:rsid w:val="0091244F"/>
    <w:rsid w:val="00930CA7"/>
    <w:rsid w:val="00963844"/>
    <w:rsid w:val="009668D3"/>
    <w:rsid w:val="009B3C80"/>
    <w:rsid w:val="009B654A"/>
    <w:rsid w:val="009C2F06"/>
    <w:rsid w:val="009D6742"/>
    <w:rsid w:val="009E05E6"/>
    <w:rsid w:val="00A059CE"/>
    <w:rsid w:val="00A20512"/>
    <w:rsid w:val="00A27327"/>
    <w:rsid w:val="00A46FFC"/>
    <w:rsid w:val="00A60392"/>
    <w:rsid w:val="00A61FF6"/>
    <w:rsid w:val="00A62FCD"/>
    <w:rsid w:val="00A8282A"/>
    <w:rsid w:val="00A85015"/>
    <w:rsid w:val="00A92A9C"/>
    <w:rsid w:val="00AA334B"/>
    <w:rsid w:val="00AA7BA7"/>
    <w:rsid w:val="00AC1A7F"/>
    <w:rsid w:val="00AD0F22"/>
    <w:rsid w:val="00AE6237"/>
    <w:rsid w:val="00AF7F88"/>
    <w:rsid w:val="00B008FE"/>
    <w:rsid w:val="00B07F6A"/>
    <w:rsid w:val="00B1590C"/>
    <w:rsid w:val="00B21258"/>
    <w:rsid w:val="00B373AD"/>
    <w:rsid w:val="00B41F1B"/>
    <w:rsid w:val="00B508F1"/>
    <w:rsid w:val="00B6785C"/>
    <w:rsid w:val="00B67C32"/>
    <w:rsid w:val="00B80FDF"/>
    <w:rsid w:val="00BA21B6"/>
    <w:rsid w:val="00BB310F"/>
    <w:rsid w:val="00BC0C8F"/>
    <w:rsid w:val="00BD2656"/>
    <w:rsid w:val="00BD77C7"/>
    <w:rsid w:val="00BF5A58"/>
    <w:rsid w:val="00BF5F1C"/>
    <w:rsid w:val="00C02A11"/>
    <w:rsid w:val="00C061F4"/>
    <w:rsid w:val="00C066C4"/>
    <w:rsid w:val="00C257CE"/>
    <w:rsid w:val="00C3042E"/>
    <w:rsid w:val="00C62E42"/>
    <w:rsid w:val="00C70339"/>
    <w:rsid w:val="00C7227D"/>
    <w:rsid w:val="00C92B95"/>
    <w:rsid w:val="00C95E57"/>
    <w:rsid w:val="00CC3AA1"/>
    <w:rsid w:val="00CE2C45"/>
    <w:rsid w:val="00CE3F8E"/>
    <w:rsid w:val="00CF0EB9"/>
    <w:rsid w:val="00CF65A0"/>
    <w:rsid w:val="00D214F0"/>
    <w:rsid w:val="00D2181C"/>
    <w:rsid w:val="00D317F9"/>
    <w:rsid w:val="00D32A53"/>
    <w:rsid w:val="00D51C29"/>
    <w:rsid w:val="00D576CA"/>
    <w:rsid w:val="00D70275"/>
    <w:rsid w:val="00D713DE"/>
    <w:rsid w:val="00D72F25"/>
    <w:rsid w:val="00D80259"/>
    <w:rsid w:val="00D84E42"/>
    <w:rsid w:val="00D84F9D"/>
    <w:rsid w:val="00D85F68"/>
    <w:rsid w:val="00D91068"/>
    <w:rsid w:val="00DB3C60"/>
    <w:rsid w:val="00DE4337"/>
    <w:rsid w:val="00E04B5E"/>
    <w:rsid w:val="00E05C13"/>
    <w:rsid w:val="00E12C0E"/>
    <w:rsid w:val="00E21ACD"/>
    <w:rsid w:val="00E21DF0"/>
    <w:rsid w:val="00E33D52"/>
    <w:rsid w:val="00E447DC"/>
    <w:rsid w:val="00E4737D"/>
    <w:rsid w:val="00E6279C"/>
    <w:rsid w:val="00E62DD9"/>
    <w:rsid w:val="00E7555A"/>
    <w:rsid w:val="00E75EA6"/>
    <w:rsid w:val="00E83960"/>
    <w:rsid w:val="00EB0FE8"/>
    <w:rsid w:val="00ED0A7C"/>
    <w:rsid w:val="00ED0CC0"/>
    <w:rsid w:val="00ED4D6C"/>
    <w:rsid w:val="00ED5E47"/>
    <w:rsid w:val="00EF0925"/>
    <w:rsid w:val="00EF0BEC"/>
    <w:rsid w:val="00EF74EA"/>
    <w:rsid w:val="00F02157"/>
    <w:rsid w:val="00F059FE"/>
    <w:rsid w:val="00F05C59"/>
    <w:rsid w:val="00F106AB"/>
    <w:rsid w:val="00F12B29"/>
    <w:rsid w:val="00F15D7B"/>
    <w:rsid w:val="00F475D8"/>
    <w:rsid w:val="00F50BB7"/>
    <w:rsid w:val="00F548F9"/>
    <w:rsid w:val="00F63E17"/>
    <w:rsid w:val="00F71447"/>
    <w:rsid w:val="00F76578"/>
    <w:rsid w:val="00F765EE"/>
    <w:rsid w:val="00F82161"/>
    <w:rsid w:val="00F87F69"/>
    <w:rsid w:val="00F90B7B"/>
    <w:rsid w:val="00F90D78"/>
    <w:rsid w:val="00FA1FBC"/>
    <w:rsid w:val="00FB27DD"/>
    <w:rsid w:val="00FC3EE0"/>
    <w:rsid w:val="00FD3495"/>
    <w:rsid w:val="00FD5497"/>
    <w:rsid w:val="00FE11F6"/>
    <w:rsid w:val="00FF0223"/>
    <w:rsid w:val="00FF2206"/>
    <w:rsid w:val="00FF7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35D10-7590-4426-9D37-EF216F2F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068"/>
    <w:pPr>
      <w:spacing w:after="0" w:line="240" w:lineRule="auto"/>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5C5"/>
    <w:pPr>
      <w:tabs>
        <w:tab w:val="center" w:pos="4252"/>
        <w:tab w:val="right" w:pos="8504"/>
      </w:tabs>
    </w:pPr>
  </w:style>
  <w:style w:type="character" w:customStyle="1" w:styleId="EncabezadoCar">
    <w:name w:val="Encabezado Car"/>
    <w:basedOn w:val="Fuentedeprrafopredeter"/>
    <w:link w:val="Encabezado"/>
    <w:uiPriority w:val="99"/>
    <w:rsid w:val="000825C5"/>
  </w:style>
  <w:style w:type="paragraph" w:styleId="Piedepgina">
    <w:name w:val="footer"/>
    <w:basedOn w:val="Normal"/>
    <w:link w:val="PiedepginaCar"/>
    <w:uiPriority w:val="99"/>
    <w:unhideWhenUsed/>
    <w:rsid w:val="000825C5"/>
    <w:pPr>
      <w:tabs>
        <w:tab w:val="center" w:pos="4252"/>
        <w:tab w:val="right" w:pos="8504"/>
      </w:tabs>
    </w:pPr>
  </w:style>
  <w:style w:type="character" w:customStyle="1" w:styleId="PiedepginaCar">
    <w:name w:val="Pie de página Car"/>
    <w:basedOn w:val="Fuentedeprrafopredeter"/>
    <w:link w:val="Piedepgina"/>
    <w:uiPriority w:val="99"/>
    <w:rsid w:val="000825C5"/>
  </w:style>
  <w:style w:type="paragraph" w:styleId="Prrafodelista">
    <w:name w:val="List Paragraph"/>
    <w:basedOn w:val="Normal"/>
    <w:uiPriority w:val="34"/>
    <w:qFormat/>
    <w:rsid w:val="003142B2"/>
    <w:pPr>
      <w:ind w:left="720"/>
      <w:contextualSpacing/>
    </w:pPr>
  </w:style>
  <w:style w:type="paragraph" w:styleId="Sangradetextonormal">
    <w:name w:val="Body Text Indent"/>
    <w:basedOn w:val="Normal"/>
    <w:link w:val="SangradetextonormalCar"/>
    <w:rsid w:val="00FD3495"/>
    <w:pPr>
      <w:suppressAutoHyphens/>
      <w:ind w:left="700" w:hanging="700"/>
    </w:pPr>
    <w:rPr>
      <w:rFonts w:ascii="Arial" w:eastAsia="Times New Roman" w:hAnsi="Arial" w:cs="Arial"/>
      <w:kern w:val="1"/>
      <w:sz w:val="20"/>
      <w:szCs w:val="20"/>
      <w:lang w:eastAsia="zh-CN"/>
    </w:rPr>
  </w:style>
  <w:style w:type="character" w:customStyle="1" w:styleId="SangradetextonormalCar">
    <w:name w:val="Sangría de texto normal Car"/>
    <w:basedOn w:val="Fuentedeprrafopredeter"/>
    <w:link w:val="Sangradetextonormal"/>
    <w:rsid w:val="00FD3495"/>
    <w:rPr>
      <w:rFonts w:ascii="Arial" w:eastAsia="Times New Roman" w:hAnsi="Arial" w:cs="Arial"/>
      <w:kern w:val="1"/>
      <w:sz w:val="20"/>
      <w:szCs w:val="20"/>
      <w:lang w:eastAsia="zh-CN"/>
    </w:rPr>
  </w:style>
  <w:style w:type="table" w:styleId="Tablaconcuadrcula">
    <w:name w:val="Table Grid"/>
    <w:basedOn w:val="Tablanormal"/>
    <w:uiPriority w:val="39"/>
    <w:rsid w:val="009E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31A7E"/>
    <w:rPr>
      <w:sz w:val="16"/>
      <w:szCs w:val="16"/>
    </w:rPr>
  </w:style>
  <w:style w:type="paragraph" w:styleId="Textocomentario">
    <w:name w:val="annotation text"/>
    <w:basedOn w:val="Normal"/>
    <w:link w:val="TextocomentarioCar"/>
    <w:rsid w:val="00631A7E"/>
    <w:pPr>
      <w:suppressAutoHyphens/>
    </w:pPr>
    <w:rPr>
      <w:rFonts w:ascii="NewsGotT" w:eastAsia="Times New Roman" w:hAnsi="NewsGotT" w:cs="NewsGotT"/>
      <w:kern w:val="1"/>
      <w:sz w:val="20"/>
      <w:szCs w:val="20"/>
      <w:lang w:val="es-ES_tradnl" w:eastAsia="zh-CN"/>
    </w:rPr>
  </w:style>
  <w:style w:type="character" w:customStyle="1" w:styleId="TextocomentarioCar">
    <w:name w:val="Texto comentario Car"/>
    <w:basedOn w:val="Fuentedeprrafopredeter"/>
    <w:link w:val="Textocomentario"/>
    <w:rsid w:val="00631A7E"/>
    <w:rPr>
      <w:rFonts w:ascii="NewsGotT" w:eastAsia="Times New Roman" w:hAnsi="NewsGotT" w:cs="NewsGotT"/>
      <w:kern w:val="1"/>
      <w:sz w:val="20"/>
      <w:szCs w:val="20"/>
      <w:lang w:val="es-ES_tradnl" w:eastAsia="zh-CN"/>
    </w:rPr>
  </w:style>
  <w:style w:type="paragraph" w:styleId="Textodeglobo">
    <w:name w:val="Balloon Text"/>
    <w:basedOn w:val="Normal"/>
    <w:link w:val="TextodegloboCar"/>
    <w:uiPriority w:val="99"/>
    <w:semiHidden/>
    <w:unhideWhenUsed/>
    <w:rsid w:val="00631A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A7E"/>
    <w:rPr>
      <w:rFonts w:ascii="Segoe UI" w:hAnsi="Segoe UI" w:cs="Segoe UI"/>
      <w:sz w:val="18"/>
      <w:szCs w:val="18"/>
    </w:rPr>
  </w:style>
  <w:style w:type="character" w:styleId="Hipervnculo">
    <w:name w:val="Hyperlink"/>
    <w:basedOn w:val="Fuentedeprrafopredeter"/>
    <w:uiPriority w:val="99"/>
    <w:unhideWhenUsed/>
    <w:rsid w:val="005E674F"/>
    <w:rPr>
      <w:color w:val="0563C1" w:themeColor="hyperlink"/>
      <w:u w:val="single"/>
    </w:rPr>
  </w:style>
  <w:style w:type="paragraph" w:styleId="Textosinformato">
    <w:name w:val="Plain Text"/>
    <w:basedOn w:val="Normal"/>
    <w:link w:val="TextosinformatoCar"/>
    <w:uiPriority w:val="99"/>
    <w:semiHidden/>
    <w:unhideWhenUsed/>
    <w:rsid w:val="00F71447"/>
    <w:rPr>
      <w:rFonts w:ascii="Calibri" w:hAnsi="Calibri"/>
      <w:szCs w:val="21"/>
    </w:rPr>
  </w:style>
  <w:style w:type="character" w:customStyle="1" w:styleId="TextosinformatoCar">
    <w:name w:val="Texto sin formato Car"/>
    <w:basedOn w:val="Fuentedeprrafopredeter"/>
    <w:link w:val="Textosinformato"/>
    <w:uiPriority w:val="99"/>
    <w:semiHidden/>
    <w:rsid w:val="00F71447"/>
    <w:rPr>
      <w:rFonts w:ascii="Calibri" w:hAnsi="Calibri"/>
      <w:szCs w:val="21"/>
    </w:rPr>
  </w:style>
  <w:style w:type="character" w:styleId="Hipervnculovisitado">
    <w:name w:val="FollowedHyperlink"/>
    <w:basedOn w:val="Fuentedeprrafopredeter"/>
    <w:uiPriority w:val="99"/>
    <w:semiHidden/>
    <w:unhideWhenUsed/>
    <w:rsid w:val="002D2E8F"/>
    <w:rPr>
      <w:color w:val="954F72" w:themeColor="followedHyperlink"/>
      <w:u w:val="single"/>
    </w:rPr>
  </w:style>
  <w:style w:type="paragraph" w:customStyle="1" w:styleId="Default">
    <w:name w:val="Default"/>
    <w:rsid w:val="00B1590C"/>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4107">
      <w:bodyDiv w:val="1"/>
      <w:marLeft w:val="0"/>
      <w:marRight w:val="0"/>
      <w:marTop w:val="0"/>
      <w:marBottom w:val="0"/>
      <w:divBdr>
        <w:top w:val="none" w:sz="0" w:space="0" w:color="auto"/>
        <w:left w:val="none" w:sz="0" w:space="0" w:color="auto"/>
        <w:bottom w:val="none" w:sz="0" w:space="0" w:color="auto"/>
        <w:right w:val="none" w:sz="0" w:space="0" w:color="auto"/>
      </w:divBdr>
    </w:div>
    <w:div w:id="12463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g-social.es/wps/portal/wss/internet/Trabajadores/Afiliacion/73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E1925-050A-420C-8BF4-C28B995A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dc:creator>
  <cp:lastModifiedBy>MJ</cp:lastModifiedBy>
  <cp:revision>7</cp:revision>
  <cp:lastPrinted>2019-01-16T04:58:00Z</cp:lastPrinted>
  <dcterms:created xsi:type="dcterms:W3CDTF">2020-09-21T16:16:00Z</dcterms:created>
  <dcterms:modified xsi:type="dcterms:W3CDTF">2020-09-21T18:17:00Z</dcterms:modified>
</cp:coreProperties>
</file>