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Source Sans Pro" w:hAnsi="Source Sans Pro"/>
          <w:b/>
          <w:color w:val="007A33"/>
          <w:w w:val="95"/>
          <w:sz w:val="16"/>
        </w:rPr>
      </w:pPr>
      <w:r>
        <w:rPr>
          <w:rFonts w:ascii="Source Sans Pro" w:hAnsi="Source Sans Pro"/>
          <w:b/>
          <w:color w:val="007A33"/>
          <w:w w:val="95"/>
          <w:sz w:val="16"/>
        </w:rPr>
        <w:tab/>
        <w:tab/>
        <w:tab/>
        <w:tab/>
        <w:tab/>
        <w:tab/>
      </w:r>
    </w:p>
    <w:tbl>
      <w:tblPr>
        <w:tblW w:w="9645" w:type="dxa"/>
        <w:jc w:val="start"/>
        <w:tblInd w:w="55" w:type="dxa"/>
        <w:tblLayout w:type="fixed"/>
        <w:tblCellMar>
          <w:top w:w="55" w:type="dxa"/>
          <w:start w:w="55" w:type="dxa"/>
          <w:bottom w:w="55" w:type="dxa"/>
          <w:end w:w="55" w:type="dxa"/>
        </w:tblCellMar>
        <w:tblLook w:firstRow="0" w:noVBand="0" w:lastRow="0" w:firstColumn="0" w:lastColumn="0" w:noHBand="0" w:val="0000"/>
      </w:tblPr>
      <w:tblGrid>
        <w:gridCol w:w="9645"/>
      </w:tblGrid>
      <w:tr>
        <w:trPr/>
        <w:tc>
          <w:tcPr>
            <w:tcW w:w="9645" w:type="dxa"/>
            <w:tcBorders/>
          </w:tcPr>
          <w:p>
            <w:pPr>
              <w:pStyle w:val="Default"/>
              <w:rPr>
                <w:rFonts w:ascii="Calibri" w:hAnsi="Calibri"/>
                <w:b/>
                <w:bCs/>
                <w:color w:val="007A33"/>
                <w:sz w:val="20"/>
                <w:szCs w:val="20"/>
              </w:rPr>
            </w:pPr>
            <w:r>
              <w:rPr>
                <w:rFonts w:ascii="Calibri" w:hAnsi="Calibri"/>
                <w:b/>
                <w:bCs/>
                <w:color w:val="007A33"/>
                <w:sz w:val="20"/>
                <w:szCs w:val="20"/>
              </w:rPr>
            </w:r>
          </w:p>
          <w:p>
            <w:pPr>
              <w:pStyle w:val="Default"/>
              <w:rPr>
                <w:rFonts w:ascii="Calibri" w:hAnsi="Calibri"/>
                <w:b/>
                <w:bCs/>
                <w:color w:val="007A33"/>
                <w:sz w:val="20"/>
                <w:szCs w:val="20"/>
              </w:rPr>
            </w:pPr>
            <w:r>
              <w:rPr>
                <w:rFonts w:ascii="Calibri" w:hAnsi="Calibri"/>
                <w:b/>
                <w:bCs/>
                <w:color w:val="007A33"/>
                <w:sz w:val="20"/>
                <w:szCs w:val="20"/>
              </w:rPr>
            </w:r>
          </w:p>
          <w:p>
            <w:pPr>
              <w:pStyle w:val="Default"/>
              <w:rPr/>
            </w:pPr>
            <w:r>
              <w:rPr>
                <w:rStyle w:val="Fuentedeprrafopredeter"/>
                <w:rFonts w:ascii="Calibri" w:hAnsi="Calibri"/>
                <w:b/>
                <w:bCs/>
                <w:color w:val="007A33"/>
                <w:sz w:val="20"/>
                <w:szCs w:val="20"/>
                <w:shd w:fill="auto" w:val="clear"/>
              </w:rPr>
              <w:t>APÉNDICE IB</w:t>
            </w:r>
            <w:r>
              <w:rPr>
                <w:rFonts w:ascii="Calibri" w:hAnsi="Calibri"/>
                <w:b/>
                <w:bCs/>
                <w:color w:val="007A33"/>
                <w:sz w:val="20"/>
                <w:szCs w:val="20"/>
                <w:shd w:fill="auto" w:val="clear"/>
              </w:rPr>
              <w:t>.</w:t>
            </w:r>
            <w:r>
              <w:rPr>
                <w:rFonts w:ascii="Calibri" w:hAnsi="Calibri"/>
                <w:b/>
                <w:bCs/>
                <w:color w:val="007A33"/>
                <w:sz w:val="20"/>
                <w:szCs w:val="20"/>
              </w:rPr>
              <w:t xml:space="preserve"> PROGRAMA ESTRATÉGICO DE INVESTIGACIÓN DE LA UNIDAD.</w:t>
            </w:r>
          </w:p>
        </w:tc>
      </w:tr>
      <w:tr>
        <w:trPr/>
        <w:tc>
          <w:tcPr>
            <w:tcW w:w="9645" w:type="dxa"/>
            <w:tcBorders/>
          </w:tcPr>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b/>
                <w:bCs/>
                <w:color w:val="007A33"/>
                <w:sz w:val="20"/>
                <w:szCs w:val="20"/>
              </w:rPr>
              <w:t>CONCESIÓN DE ACREDITACIONES Y SUBVENCIONES A LAS UNIDADES DE EXCELENCIA EN INVESTIGACIÓN Y LAS UNIDADES DE INVESTIGACIÓN COMPETITIVA DEL SISTEMA ANDALUZ DEL CONOCIMIENTO.</w:t>
            </w:r>
          </w:p>
          <w:p>
            <w:pPr>
              <w:pStyle w:val="Normal"/>
              <w:jc w:val="both"/>
              <w:rPr>
                <w:rFonts w:ascii="Calibri" w:hAnsi="Calibri"/>
                <w:sz w:val="20"/>
                <w:szCs w:val="20"/>
              </w:rPr>
            </w:pPr>
            <w:r>
              <w:rPr>
                <w:rFonts w:ascii="Calibri" w:hAnsi="Calibri"/>
                <w:b/>
                <w:bCs/>
                <w:color w:val="007A33"/>
                <w:sz w:val="20"/>
                <w:szCs w:val="20"/>
                <w:shd w:fill="auto" w:val="clear"/>
              </w:rPr>
              <w:t>(Código de procedimiento 25849)</w:t>
            </w:r>
          </w:p>
          <w:p>
            <w:pPr>
              <w:pStyle w:val="Normal"/>
              <w:jc w:val="both"/>
              <w:rPr>
                <w:rFonts w:ascii="Calibri" w:hAnsi="Calibri"/>
                <w:b/>
                <w:bCs/>
                <w:color w:val="007A33"/>
                <w:sz w:val="20"/>
                <w:szCs w:val="20"/>
              </w:rPr>
            </w:pPr>
            <w:r>
              <w:rPr>
                <w:rFonts w:ascii="Calibri" w:hAnsi="Calibri"/>
                <w:b/>
                <w:bCs/>
                <w:color w:val="007A33"/>
                <w:sz w:val="20"/>
                <w:szCs w:val="20"/>
              </w:rPr>
            </w:r>
          </w:p>
        </w:tc>
      </w:tr>
    </w:tbl>
    <w:p>
      <w:pPr>
        <w:pStyle w:val="Default"/>
        <w:jc w:val="end"/>
        <w:rPr>
          <w:rFonts w:ascii="Calibri" w:hAnsi="Calibri"/>
          <w:sz w:val="20"/>
          <w:szCs w:val="20"/>
        </w:rPr>
      </w:pPr>
      <w:r>
        <w:rPr>
          <w:rFonts w:ascii="Calibri" w:hAnsi="Calibri"/>
          <w:b/>
          <w:bCs/>
          <w:color w:val="007A33"/>
          <w:sz w:val="20"/>
          <w:szCs w:val="20"/>
        </w:rPr>
        <w:t>CONVOCATORIA 2025</w:t>
      </w:r>
    </w:p>
    <w:p>
      <w:pPr>
        <w:sectPr>
          <w:headerReference w:type="even" r:id="rId2"/>
          <w:headerReference w:type="default" r:id="rId3"/>
          <w:headerReference w:type="first" r:id="rId4"/>
          <w:type w:val="nextPage"/>
          <w:pgSz w:w="11906" w:h="16838"/>
          <w:pgMar w:left="1134" w:right="1134" w:gutter="0" w:header="386" w:top="1976" w:footer="0" w:bottom="867"/>
          <w:pgNumType w:fmt="decimal"/>
          <w:formProt w:val="false"/>
          <w:titlePg/>
          <w:textDirection w:val="lrTb"/>
          <w:docGrid w:type="default" w:linePitch="600" w:charSpace="32768"/>
        </w:sectPr>
      </w:pPr>
    </w:p>
    <w:p>
      <w:pPr>
        <w:pStyle w:val="Normal"/>
        <w:rPr>
          <w:rFonts w:ascii="Calibri" w:hAnsi="Calibri"/>
          <w:color w:val="007A33"/>
          <w:sz w:val="20"/>
          <w:szCs w:val="20"/>
        </w:rPr>
      </w:pPr>
      <w:r>
        <w:rPr>
          <w:rFonts w:ascii="Calibri" w:hAnsi="Calibri"/>
          <w:color w:val="007A33"/>
          <w:sz w:val="20"/>
          <w:szCs w:val="20"/>
        </w:rPr>
      </w:r>
    </w:p>
    <w:p>
      <w:pPr>
        <w:pStyle w:val="Default"/>
        <w:rPr>
          <w:rFonts w:ascii="Calibri" w:hAnsi="Calibri"/>
          <w:sz w:val="20"/>
          <w:szCs w:val="20"/>
        </w:rPr>
      </w:pPr>
      <w:r>
        <w:rPr>
          <w:rFonts w:ascii="Calibri" w:hAnsi="Calibri"/>
          <w:color w:val="007A33"/>
          <w:sz w:val="20"/>
          <w:szCs w:val="20"/>
          <w:shd w:fill="auto" w:val="clear"/>
        </w:rPr>
        <w:t>Orden de 10 de noviembre de 2025, por la que se aprueban las bases reguladoras para la concesión de acreditaciones y subvenciones a las Unidades de Excelencia en Investigación y las Unidades de Investigación Competitiva del Sistema Andaluz del Conocimiento y se aprueba la convocatoria para el ejercicio 2025.</w:t>
      </w:r>
    </w:p>
    <w:p>
      <w:pPr>
        <w:pStyle w:val="Default"/>
        <w:rPr>
          <w:highlight w:val="none"/>
          <w:shd w:fill="auto" w:val="clear"/>
        </w:rPr>
      </w:pPr>
      <w:r>
        <w:rPr>
          <w:rFonts w:ascii="Calibri" w:hAnsi="Calibri"/>
          <w:color w:val="007A33"/>
          <w:sz w:val="20"/>
          <w:szCs w:val="20"/>
          <w:shd w:fill="auto" w:val="clear"/>
        </w:rPr>
        <w:t xml:space="preserve"> </w:t>
      </w:r>
      <w:r>
        <w:rPr>
          <w:rFonts w:ascii="Calibri" w:hAnsi="Calibri"/>
          <w:color w:val="007A33"/>
          <w:sz w:val="20"/>
          <w:szCs w:val="20"/>
          <w:shd w:fill="auto" w:val="clear"/>
        </w:rPr>
        <w:t>(BOJA 217 C1- Martes, 11 de noviembre de 2025)</w:t>
      </w:r>
    </w:p>
    <w:p>
      <w:pPr>
        <w:pStyle w:val="Default"/>
        <w:rPr>
          <w:color w:val="007A33"/>
          <w:shd w:fill="FFFF00" w:val="clear"/>
        </w:rPr>
      </w:pPr>
      <w:r>
        <w:rPr>
          <w:color w:val="007A33"/>
          <w:shd w:fill="FFFF00" w:val="clear"/>
        </w:rPr>
      </w:r>
    </w:p>
    <w:tbl>
      <w:tblPr>
        <w:tblW w:w="5000" w:type="pct"/>
        <w:jc w:val="start"/>
        <w:tblInd w:w="0" w:type="dxa"/>
        <w:tblLayout w:type="fixed"/>
        <w:tblCellMar>
          <w:top w:w="0" w:type="dxa"/>
          <w:start w:w="0" w:type="dxa"/>
          <w:bottom w:w="0" w:type="dxa"/>
          <w:end w:w="0" w:type="dxa"/>
        </w:tblCellMar>
      </w:tblPr>
      <w:tblGrid>
        <w:gridCol w:w="9638"/>
      </w:tblGrid>
      <w:tr>
        <w:trPr/>
        <w:tc>
          <w:tcPr>
            <w:tcW w:w="9638" w:type="dxa"/>
            <w:tcBorders/>
          </w:tcPr>
          <w:p>
            <w:pPr>
              <w:pStyle w:val="Normal"/>
              <w:jc w:val="both"/>
              <w:rPr>
                <w:rFonts w:ascii="Calibri" w:hAnsi="Calibri"/>
                <w:b/>
                <w:bCs/>
                <w:color w:val="007A33"/>
                <w:sz w:val="20"/>
                <w:szCs w:val="20"/>
                <w:shd w:fill="auto" w:val="clear"/>
              </w:rPr>
            </w:pPr>
            <w:r>
              <w:rPr>
                <w:rFonts w:ascii="Calibri" w:hAnsi="Calibri"/>
                <w:b/>
                <w:bCs/>
                <w:color w:val="007A33"/>
                <w:sz w:val="20"/>
                <w:szCs w:val="20"/>
                <w:shd w:fill="auto" w:val="clear"/>
              </w:rPr>
            </w:r>
          </w:p>
          <w:p>
            <w:pPr>
              <w:pStyle w:val="Normal"/>
              <w:jc w:val="both"/>
              <w:rPr>
                <w:rFonts w:ascii="Calibri" w:hAnsi="Calibri"/>
                <w:b/>
                <w:bCs/>
                <w:color w:val="007A33"/>
                <w:sz w:val="20"/>
                <w:szCs w:val="20"/>
                <w:shd w:fill="auto" w:val="clear"/>
              </w:rPr>
            </w:pPr>
            <w:r>
              <w:rPr>
                <w:rFonts w:ascii="Calibri" w:hAnsi="Calibri"/>
                <w:b/>
                <w:bCs/>
                <w:color w:val="007A33"/>
                <w:sz w:val="20"/>
                <w:szCs w:val="20"/>
                <w:shd w:fill="auto" w:val="clear"/>
              </w:rPr>
              <w:t xml:space="preserve"> </w:t>
            </w:r>
            <w:r>
              <w:rPr>
                <w:rFonts w:ascii="Calibri" w:hAnsi="Calibri"/>
                <w:b/>
                <w:bCs/>
                <w:color w:val="007A33"/>
                <w:sz w:val="20"/>
                <w:szCs w:val="20"/>
                <w:shd w:fill="auto" w:val="clear"/>
              </w:rPr>
              <w:t>GUÍA PARA RELLENAR ESTE DOCUMENTO</w:t>
            </w:r>
          </w:p>
        </w:tc>
      </w:tr>
      <w:tr>
        <w:trPr/>
        <w:tc>
          <w:tcPr>
            <w:tcW w:w="9638" w:type="dxa"/>
            <w:tcBorders/>
          </w:tcPr>
          <w:p>
            <w:pPr>
              <w:pStyle w:val="Normal"/>
              <w:numPr>
                <w:ilvl w:val="0"/>
                <w:numId w:val="0"/>
              </w:numPr>
              <w:ind w:hanging="0" w:start="720"/>
              <w:jc w:val="both"/>
              <w:rPr>
                <w:color w:val="007A33"/>
              </w:rPr>
            </w:pPr>
            <w:r>
              <w:rPr>
                <w:color w:val="007A33"/>
              </w:rPr>
            </w:r>
          </w:p>
          <w:p>
            <w:pPr>
              <w:pStyle w:val="Normal"/>
              <w:numPr>
                <w:ilvl w:val="0"/>
                <w:numId w:val="2"/>
              </w:numPr>
              <w:jc w:val="both"/>
              <w:rPr>
                <w:rFonts w:ascii="Calibri" w:hAnsi="Calibri"/>
                <w:sz w:val="20"/>
                <w:szCs w:val="20"/>
              </w:rPr>
            </w:pPr>
            <w:r>
              <w:rPr>
                <w:rFonts w:ascii="Calibri" w:hAnsi="Calibri"/>
                <w:color w:val="007A33"/>
                <w:sz w:val="20"/>
                <w:szCs w:val="20"/>
              </w:rPr>
              <w:t>Se ha de tener cuidado de que la información proporcionada en este programa sea coherente con la solicitud y otra documentación presentada.</w:t>
            </w:r>
          </w:p>
          <w:p>
            <w:pPr>
              <w:pStyle w:val="Normal"/>
              <w:numPr>
                <w:ilvl w:val="0"/>
                <w:numId w:val="2"/>
              </w:numPr>
              <w:rPr>
                <w:rFonts w:ascii="Calibri" w:hAnsi="Calibri"/>
                <w:sz w:val="20"/>
                <w:szCs w:val="20"/>
              </w:rPr>
            </w:pPr>
            <w:r>
              <w:rPr>
                <w:rFonts w:ascii="Calibri" w:hAnsi="Calibri"/>
                <w:color w:val="007A33"/>
                <w:sz w:val="20"/>
                <w:szCs w:val="20"/>
              </w:rPr>
              <w:t>Se han de seguir los apartados de la plantilla. NO INCLUYA MÁS INFORMACIÓN. Solo se permiten pequeñas explicaciones adicionales sobre el alcance de los datos proporcionados en las tablas.</w:t>
            </w:r>
          </w:p>
          <w:p>
            <w:pPr>
              <w:pStyle w:val="Normal"/>
              <w:numPr>
                <w:ilvl w:val="0"/>
                <w:numId w:val="2"/>
              </w:numPr>
              <w:rPr>
                <w:rFonts w:ascii="Calibri" w:hAnsi="Calibri"/>
                <w:sz w:val="20"/>
                <w:szCs w:val="20"/>
              </w:rPr>
            </w:pPr>
            <w:r>
              <w:rPr>
                <w:rFonts w:ascii="Calibri" w:hAnsi="Calibri"/>
                <w:color w:val="007A33"/>
                <w:sz w:val="20"/>
                <w:szCs w:val="20"/>
              </w:rPr>
              <w:t>Rellenar todos los apartados obligatorio</w:t>
            </w:r>
            <w:r>
              <w:rPr>
                <w:rFonts w:ascii="Calibri" w:hAnsi="Calibri"/>
                <w:color w:val="007A33"/>
                <w:sz w:val="20"/>
                <w:szCs w:val="20"/>
                <w:shd w:fill="auto" w:val="clear"/>
              </w:rPr>
              <w:t>s.</w:t>
            </w:r>
          </w:p>
          <w:p>
            <w:pPr>
              <w:pStyle w:val="Normal"/>
              <w:numPr>
                <w:ilvl w:val="0"/>
                <w:numId w:val="2"/>
              </w:numPr>
              <w:rPr>
                <w:rFonts w:ascii="Calibri" w:hAnsi="Calibri"/>
                <w:sz w:val="20"/>
                <w:szCs w:val="20"/>
              </w:rPr>
            </w:pPr>
            <w:r>
              <w:rPr>
                <w:rFonts w:ascii="Calibri" w:hAnsi="Calibri"/>
                <w:color w:val="007A33"/>
                <w:sz w:val="20"/>
                <w:szCs w:val="20"/>
              </w:rPr>
              <w:t>Por favor, no eliminar ni esta guía ni las instrucciones contenidas en la plantilla.</w:t>
            </w:r>
          </w:p>
          <w:p>
            <w:pPr>
              <w:pStyle w:val="Normal"/>
              <w:numPr>
                <w:ilvl w:val="0"/>
                <w:numId w:val="2"/>
              </w:numPr>
              <w:rPr>
                <w:rFonts w:ascii="Calibri" w:hAnsi="Calibri"/>
                <w:sz w:val="20"/>
                <w:szCs w:val="20"/>
              </w:rPr>
            </w:pPr>
            <w:r>
              <w:rPr>
                <w:rFonts w:ascii="Calibri" w:hAnsi="Calibri"/>
                <w:color w:val="007A33"/>
                <w:sz w:val="20"/>
                <w:szCs w:val="20"/>
              </w:rPr>
              <w:t>El nombre del archivo debe seguir el formato: "Anexo IB. PROGRAMA ESTRATÉGICO" + las siglas de su unidad en mayúsculas.</w:t>
            </w:r>
          </w:p>
          <w:p>
            <w:pPr>
              <w:pStyle w:val="Normal"/>
              <w:numPr>
                <w:ilvl w:val="0"/>
                <w:numId w:val="2"/>
              </w:numPr>
              <w:rPr>
                <w:rFonts w:ascii="Calibri" w:hAnsi="Calibri"/>
                <w:sz w:val="20"/>
                <w:szCs w:val="20"/>
              </w:rPr>
            </w:pPr>
            <w:r>
              <w:rPr>
                <w:rFonts w:ascii="Calibri" w:hAnsi="Calibri"/>
                <w:color w:val="007A33"/>
                <w:sz w:val="20"/>
                <w:szCs w:val="20"/>
              </w:rPr>
              <w:t>El documento no debe e</w:t>
            </w:r>
            <w:r>
              <w:rPr>
                <w:rFonts w:ascii="Calibri" w:hAnsi="Calibri"/>
                <w:color w:val="007A33"/>
                <w:sz w:val="20"/>
                <w:szCs w:val="20"/>
                <w:shd w:fill="auto" w:val="clear"/>
              </w:rPr>
              <w:t>xceder lo</w:t>
            </w:r>
            <w:r>
              <w:rPr>
                <w:rFonts w:ascii="Calibri" w:hAnsi="Calibri"/>
                <w:color w:val="007A33"/>
                <w:sz w:val="20"/>
                <w:szCs w:val="20"/>
                <w:shd w:fill="auto" w:val="clear"/>
              </w:rPr>
              <w:t>s 300 MB.</w:t>
            </w:r>
          </w:p>
          <w:p>
            <w:pPr>
              <w:pStyle w:val="Normal"/>
              <w:numPr>
                <w:ilvl w:val="0"/>
                <w:numId w:val="2"/>
              </w:numPr>
              <w:rPr>
                <w:rFonts w:ascii="Calibri" w:hAnsi="Calibri"/>
                <w:sz w:val="20"/>
                <w:szCs w:val="20"/>
              </w:rPr>
            </w:pPr>
            <w:r>
              <w:rPr>
                <w:rFonts w:ascii="Calibri" w:hAnsi="Calibri"/>
                <w:color w:val="007A33"/>
                <w:sz w:val="20"/>
                <w:szCs w:val="20"/>
              </w:rPr>
              <w:t>Antes de cargar, asegúrese de que la información proporcionada esté claramente configurada en un formato amigable.</w:t>
            </w:r>
          </w:p>
          <w:p>
            <w:pPr>
              <w:pStyle w:val="Normal"/>
              <w:numPr>
                <w:ilvl w:val="0"/>
                <w:numId w:val="2"/>
              </w:numPr>
              <w:rPr>
                <w:rFonts w:ascii="Calibri" w:hAnsi="Calibri"/>
                <w:sz w:val="20"/>
                <w:szCs w:val="20"/>
              </w:rPr>
            </w:pPr>
            <w:r>
              <w:rPr>
                <w:rFonts w:ascii="Calibri" w:hAnsi="Calibri"/>
                <w:color w:val="007A33"/>
                <w:sz w:val="20"/>
                <w:szCs w:val="20"/>
                <w:shd w:fill="auto" w:val="clear"/>
              </w:rPr>
              <w:t>Convertir el documento a PDF.</w:t>
            </w:r>
          </w:p>
          <w:p>
            <w:pPr>
              <w:pStyle w:val="Normal"/>
              <w:numPr>
                <w:ilvl w:val="0"/>
                <w:numId w:val="2"/>
              </w:numPr>
              <w:rPr>
                <w:rFonts w:ascii="Calibri" w:hAnsi="Calibri"/>
                <w:sz w:val="20"/>
                <w:szCs w:val="20"/>
              </w:rPr>
            </w:pPr>
            <w:r>
              <w:rPr>
                <w:rFonts w:ascii="Calibri" w:hAnsi="Calibri"/>
                <w:color w:val="007A33"/>
                <w:sz w:val="20"/>
                <w:szCs w:val="20"/>
                <w:shd w:fill="auto" w:val="clear"/>
              </w:rPr>
              <w:t>Firmar el documento por la persona directora científico-técnica e imprimir de nuevo en pdf.</w:t>
            </w:r>
          </w:p>
          <w:p>
            <w:pPr>
              <w:pStyle w:val="Normal"/>
              <w:numPr>
                <w:ilvl w:val="0"/>
                <w:numId w:val="2"/>
              </w:numPr>
              <w:rPr>
                <w:rFonts w:ascii="Calibri" w:hAnsi="Calibri"/>
                <w:sz w:val="20"/>
                <w:szCs w:val="20"/>
              </w:rPr>
            </w:pPr>
            <w:r>
              <w:rPr>
                <w:rFonts w:ascii="Calibri" w:hAnsi="Calibri"/>
                <w:color w:val="007A33"/>
                <w:sz w:val="20"/>
                <w:szCs w:val="20"/>
                <w:shd w:fill="auto" w:val="clear"/>
              </w:rPr>
              <w:t>Cargar el PDF firmado en el aplicativo.</w:t>
            </w:r>
          </w:p>
          <w:p>
            <w:pPr>
              <w:pStyle w:val="Normal"/>
              <w:numPr>
                <w:ilvl w:val="0"/>
                <w:numId w:val="2"/>
              </w:numPr>
              <w:rPr>
                <w:rFonts w:ascii="Calibri" w:hAnsi="Calibri"/>
                <w:sz w:val="20"/>
                <w:szCs w:val="20"/>
              </w:rPr>
            </w:pPr>
            <w:r>
              <w:rPr>
                <w:rFonts w:ascii="Calibri" w:hAnsi="Calibri"/>
                <w:color w:val="007A33"/>
                <w:sz w:val="20"/>
                <w:szCs w:val="20"/>
              </w:rPr>
              <w:t xml:space="preserve">Extensión máxima del </w:t>
            </w:r>
            <w:r>
              <w:rPr>
                <w:rFonts w:ascii="Calibri" w:hAnsi="Calibri"/>
                <w:color w:val="007A33"/>
                <w:sz w:val="20"/>
                <w:szCs w:val="20"/>
                <w:shd w:fill="auto" w:val="clear"/>
              </w:rPr>
              <w:t>documento:  15 páginas, i</w:t>
            </w:r>
            <w:r>
              <w:rPr>
                <w:rFonts w:ascii="Calibri" w:hAnsi="Calibri"/>
                <w:color w:val="007A33"/>
                <w:sz w:val="20"/>
                <w:szCs w:val="20"/>
              </w:rPr>
              <w:t xml:space="preserve">ncluyendo el contenido de esta plantilla, que no debe ser </w:t>
            </w:r>
            <w:r>
              <w:rPr>
                <w:rFonts w:ascii="Calibri" w:hAnsi="Calibri"/>
                <w:color w:val="007A33"/>
                <w:sz w:val="20"/>
                <w:szCs w:val="20"/>
                <w:shd w:fill="auto" w:val="clear"/>
              </w:rPr>
              <w:t>eliminada.</w:t>
            </w:r>
          </w:p>
          <w:p>
            <w:pPr>
              <w:pStyle w:val="Normal"/>
              <w:numPr>
                <w:ilvl w:val="0"/>
                <w:numId w:val="2"/>
              </w:numPr>
              <w:rPr>
                <w:rFonts w:ascii="Calibri" w:hAnsi="Calibri"/>
                <w:sz w:val="20"/>
                <w:szCs w:val="20"/>
                <w:highlight w:val="none"/>
                <w:shd w:fill="auto" w:val="clear"/>
              </w:rPr>
            </w:pPr>
            <w:r>
              <w:rPr>
                <w:rFonts w:ascii="Calibri" w:hAnsi="Calibri"/>
                <w:color w:val="007A33"/>
                <w:sz w:val="20"/>
                <w:szCs w:val="20"/>
                <w:shd w:fill="auto" w:val="clear"/>
              </w:rPr>
              <w:t>Se recomienda cumplimentar este documento en letra Calibri, Arial o Times New Roman de un tamaño mínimo de 10 puntos; márgenes laterales de 2cm y espaciado sencillo.</w:t>
            </w:r>
          </w:p>
          <w:p>
            <w:pPr>
              <w:pStyle w:val="Normal"/>
              <w:numPr>
                <w:ilvl w:val="0"/>
                <w:numId w:val="2"/>
              </w:numPr>
              <w:rPr>
                <w:rFonts w:ascii="Calibri" w:hAnsi="Calibri"/>
                <w:sz w:val="20"/>
                <w:szCs w:val="20"/>
                <w:highlight w:val="none"/>
                <w:shd w:fill="auto" w:val="clear"/>
              </w:rPr>
            </w:pPr>
            <w:r>
              <w:rPr>
                <w:rFonts w:ascii="Calibri" w:hAnsi="Calibri"/>
                <w:color w:val="007A33"/>
                <w:sz w:val="20"/>
                <w:szCs w:val="20"/>
                <w:shd w:fill="auto" w:val="clear"/>
              </w:rPr>
              <w:t>En el caso de tablas el tamaño mínimo podrá reducirse a 9 puntos.</w:t>
            </w:r>
          </w:p>
        </w:tc>
      </w:tr>
    </w:tbl>
    <w:p>
      <w:pPr>
        <w:pStyle w:val="Normal"/>
        <w:rPr>
          <w:color w:val="007A33"/>
          <w:shd w:fill="FFFF00" w:val="clear"/>
        </w:rPr>
      </w:pPr>
      <w:r>
        <w:rPr>
          <w:color w:val="007A33"/>
          <w:shd w:fill="FFFF00" w:val="clear"/>
        </w:rPr>
      </w:r>
    </w:p>
    <w:p>
      <w:pPr>
        <w:pStyle w:val="Default"/>
        <w:rPr>
          <w:rFonts w:ascii="Calibri" w:hAnsi="Calibri"/>
          <w:color w:val="007A33"/>
          <w:sz w:val="20"/>
          <w:szCs w:val="20"/>
          <w:shd w:fill="FFFF00" w:val="clear"/>
        </w:rPr>
      </w:pPr>
      <w:r>
        <w:rPr>
          <w:rFonts w:ascii="Calibri" w:hAnsi="Calibri"/>
          <w:color w:val="007A33"/>
          <w:sz w:val="20"/>
          <w:szCs w:val="20"/>
          <w:shd w:fill="FFFF00" w:val="clear"/>
        </w:rPr>
      </w:r>
      <w:r>
        <w:br w:type="page"/>
      </w:r>
    </w:p>
    <w:p>
      <w:pPr>
        <w:pStyle w:val="Default"/>
        <w:spacing w:before="0" w:after="0"/>
        <w:rPr>
          <w:rFonts w:ascii="Calibri" w:hAnsi="Calibri"/>
          <w:color w:val="007A33"/>
          <w:sz w:val="20"/>
          <w:szCs w:val="20"/>
          <w:shd w:fill="FFFF00" w:val="clear"/>
        </w:rPr>
      </w:pPr>
      <w:r>
        <w:rPr>
          <w:rFonts w:ascii="Calibri" w:hAnsi="Calibri"/>
          <w:color w:val="007A33"/>
          <w:sz w:val="20"/>
          <w:szCs w:val="20"/>
          <w:shd w:fill="FFFF00" w:val="clear"/>
        </w:rPr>
      </w:r>
    </w:p>
    <w:tbl>
      <w:tblPr>
        <w:tblW w:w="9615" w:type="dxa"/>
        <w:jc w:val="start"/>
        <w:tblInd w:w="61" w:type="dxa"/>
        <w:tblLayout w:type="fixed"/>
        <w:tblCellMar>
          <w:top w:w="55" w:type="dxa"/>
          <w:start w:w="55" w:type="dxa"/>
          <w:bottom w:w="55" w:type="dxa"/>
          <w:end w:w="55" w:type="dxa"/>
        </w:tblCellMar>
        <w:tblLook w:firstRow="0" w:noVBand="0" w:lastRow="0" w:firstColumn="0" w:lastColumn="0" w:noHBand="0" w:val="0000"/>
      </w:tblPr>
      <w:tblGrid>
        <w:gridCol w:w="1823"/>
        <w:gridCol w:w="7791"/>
      </w:tblGrid>
      <w:tr>
        <w:trPr>
          <w:tblHeader w:val="true"/>
        </w:trPr>
        <w:tc>
          <w:tcPr>
            <w:tcW w:w="9614" w:type="dxa"/>
            <w:gridSpan w:val="2"/>
            <w:tcBorders>
              <w:top w:val="single" w:sz="6" w:space="0" w:color="007826"/>
              <w:start w:val="single" w:sz="6" w:space="0" w:color="007826"/>
              <w:bottom w:val="single" w:sz="6" w:space="0" w:color="007826"/>
              <w:end w:val="single" w:sz="6" w:space="0" w:color="007826"/>
            </w:tcBorders>
            <w:shd w:color="auto" w:fill="007A33" w:val="clear"/>
            <w:vAlign w:val="center"/>
          </w:tcPr>
          <w:p>
            <w:pPr>
              <w:pStyle w:val="Normal"/>
              <w:rPr>
                <w:rFonts w:ascii="Calibri" w:hAnsi="Calibri"/>
                <w:sz w:val="20"/>
                <w:szCs w:val="20"/>
              </w:rPr>
            </w:pPr>
            <w:r>
              <w:rPr>
                <w:rFonts w:eastAsia="NewsGotT" w:cs="NewsGotT" w:ascii="Calibri" w:hAnsi="Calibri"/>
                <w:b/>
                <w:bCs/>
                <w:color w:val="FFFFFF"/>
                <w:spacing w:val="-4"/>
                <w:sz w:val="20"/>
                <w:szCs w:val="20"/>
                <w:lang w:bidi="ar-SA"/>
              </w:rPr>
              <w:t>0. IDENTIFICACIÓN DE LA UNIDAD</w:t>
            </w:r>
          </w:p>
        </w:tc>
      </w:tr>
      <w:tr>
        <w:trPr>
          <w:trHeight w:val="373" w:hRule="atLeast"/>
        </w:trPr>
        <w:tc>
          <w:tcPr>
            <w:tcW w:w="1823" w:type="dxa"/>
            <w:tcBorders>
              <w:start w:val="single" w:sz="6" w:space="0" w:color="006400"/>
              <w:bottom w:val="single" w:sz="6" w:space="0" w:color="006400"/>
              <w:end w:val="single" w:sz="6" w:space="0" w:color="006400"/>
            </w:tcBorders>
          </w:tcPr>
          <w:p>
            <w:pPr>
              <w:pStyle w:val="Normal"/>
              <w:rPr>
                <w:rFonts w:ascii="Calibri" w:hAnsi="Calibri"/>
                <w:sz w:val="20"/>
                <w:szCs w:val="20"/>
              </w:rPr>
            </w:pPr>
            <w:r>
              <w:rPr>
                <w:rFonts w:ascii="Calibri" w:hAnsi="Calibri"/>
                <w:color w:val="007A33"/>
                <w:sz w:val="20"/>
                <w:szCs w:val="20"/>
              </w:rPr>
              <w:t>Nombre de la unidad:</w:t>
            </w:r>
          </w:p>
        </w:tc>
        <w:tc>
          <w:tcPr>
            <w:tcW w:w="7791" w:type="dxa"/>
            <w:tcBorders>
              <w:top w:val="single" w:sz="6" w:space="0" w:color="007826"/>
              <w:start w:val="single" w:sz="6" w:space="0" w:color="007826"/>
              <w:bottom w:val="single" w:sz="6" w:space="0" w:color="007826"/>
              <w:end w:val="single" w:sz="6" w:space="0" w:color="007826"/>
            </w:tcBorders>
          </w:tcPr>
          <w:p>
            <w:pPr>
              <w:pStyle w:val="Normal"/>
              <w:rPr>
                <w:rFonts w:ascii="Calibri" w:hAnsi="Calibri"/>
                <w:sz w:val="20"/>
                <w:szCs w:val="20"/>
              </w:rPr>
            </w:pPr>
            <w:r>
              <w:rPr>
                <w:rFonts w:ascii="Calibri" w:hAnsi="Calibri"/>
                <w:sz w:val="20"/>
                <w:szCs w:val="20"/>
              </w:rPr>
              <w:drawing>
                <wp:anchor behindDoc="0" distT="0" distB="0" distL="0" distR="0" simplePos="0" locked="0" layoutInCell="0" allowOverlap="1" relativeHeight="10">
                  <wp:simplePos x="0" y="0"/>
                  <wp:positionH relativeFrom="column">
                    <wp:posOffset>4402455</wp:posOffset>
                  </wp:positionH>
                  <wp:positionV relativeFrom="paragraph">
                    <wp:posOffset>-2574925</wp:posOffset>
                  </wp:positionV>
                  <wp:extent cx="473075" cy="680720"/>
                  <wp:effectExtent l="0" t="0" r="0" b="0"/>
                  <wp:wrapSquare wrapText="left"/>
                  <wp:docPr id="3" name="Imagen1 Copia 1" descr="Icono&#10;&#10;Descripción generada automáticament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Copia 1" descr="Icono&#10;&#10;Descripción generada automáticamente" title=""/>
                          <pic:cNvPicPr>
                            <a:picLocks noChangeAspect="1" noChangeArrowheads="1"/>
                          </pic:cNvPicPr>
                        </pic:nvPicPr>
                        <pic:blipFill>
                          <a:blip r:embed="rId5"/>
                          <a:stretch>
                            <a:fillRect/>
                          </a:stretch>
                        </pic:blipFill>
                        <pic:spPr bwMode="auto">
                          <a:xfrm>
                            <a:off x="0" y="0"/>
                            <a:ext cx="473075" cy="680720"/>
                          </a:xfrm>
                          <a:prstGeom prst="rect">
                            <a:avLst/>
                          </a:prstGeom>
                        </pic:spPr>
                      </pic:pic>
                    </a:graphicData>
                  </a:graphic>
                </wp:anchor>
              </w:drawing>
            </w:r>
          </w:p>
        </w:tc>
      </w:tr>
      <w:tr>
        <w:trPr>
          <w:trHeight w:val="385" w:hRule="exact"/>
        </w:trPr>
        <w:tc>
          <w:tcPr>
            <w:tcW w:w="1823" w:type="dxa"/>
            <w:tcBorders>
              <w:start w:val="single" w:sz="6" w:space="0" w:color="006400"/>
              <w:bottom w:val="single" w:sz="6" w:space="0" w:color="006400"/>
              <w:end w:val="single" w:sz="6" w:space="0" w:color="006400"/>
            </w:tcBorders>
          </w:tcPr>
          <w:p>
            <w:pPr>
              <w:pStyle w:val="Normal"/>
              <w:rPr>
                <w:rFonts w:ascii="Calibri" w:hAnsi="Calibri"/>
                <w:sz w:val="20"/>
                <w:szCs w:val="20"/>
              </w:rPr>
            </w:pPr>
            <w:r>
              <w:rPr>
                <w:rFonts w:ascii="Calibri" w:hAnsi="Calibri"/>
                <w:color w:val="007A33"/>
                <w:sz w:val="20"/>
                <w:szCs w:val="20"/>
              </w:rPr>
              <w:t>Acrónimo:</w:t>
            </w:r>
          </w:p>
        </w:tc>
        <w:tc>
          <w:tcPr>
            <w:tcW w:w="7791" w:type="dxa"/>
            <w:tcBorders>
              <w:start w:val="single" w:sz="6" w:space="0" w:color="007826"/>
              <w:bottom w:val="single" w:sz="6" w:space="0" w:color="007826"/>
              <w:end w:val="single" w:sz="6" w:space="0" w:color="007826"/>
            </w:tcBorders>
          </w:tcPr>
          <w:p>
            <w:pPr>
              <w:pStyle w:val="Normal"/>
              <w:rPr>
                <w:rFonts w:ascii="Calibri" w:hAnsi="Calibri"/>
                <w:sz w:val="20"/>
                <w:szCs w:val="20"/>
              </w:rPr>
            </w:pPr>
            <w:r>
              <w:rPr>
                <w:rFonts w:ascii="Calibri" w:hAnsi="Calibri"/>
                <w:sz w:val="20"/>
                <w:szCs w:val="20"/>
              </w:rPr>
            </w:r>
          </w:p>
        </w:tc>
      </w:tr>
    </w:tbl>
    <w:p>
      <w:pPr>
        <w:pStyle w:val="Default"/>
        <w:rPr>
          <w:rFonts w:ascii="Calibri" w:hAnsi="Calibri"/>
          <w:sz w:val="20"/>
          <w:szCs w:val="20"/>
        </w:rPr>
      </w:pPr>
      <w:r>
        <w:rPr>
          <w:rFonts w:ascii="Calibri" w:hAnsi="Calibri"/>
          <w:sz w:val="20"/>
          <w:szCs w:val="20"/>
        </w:rPr>
      </w:r>
    </w:p>
    <w:p>
      <w:pPr>
        <w:pStyle w:val="Default"/>
        <w:rPr>
          <w:rFonts w:ascii="Calibri" w:hAnsi="Calibri"/>
          <w:sz w:val="20"/>
          <w:szCs w:val="20"/>
        </w:rPr>
      </w:pPr>
      <w:r>
        <w:rPr>
          <w:rFonts w:ascii="Calibri" w:hAnsi="Calibri"/>
          <w:sz w:val="20"/>
          <w:szCs w:val="20"/>
        </w:rPr>
      </w:r>
    </w:p>
    <w:tbl>
      <w:tblPr>
        <w:tblW w:w="9632" w:type="dxa"/>
        <w:jc w:val="start"/>
        <w:tblInd w:w="59" w:type="dxa"/>
        <w:tblLayout w:type="fixed"/>
        <w:tblCellMar>
          <w:top w:w="55" w:type="dxa"/>
          <w:start w:w="55" w:type="dxa"/>
          <w:bottom w:w="55" w:type="dxa"/>
          <w:end w:w="55" w:type="dxa"/>
        </w:tblCellMar>
      </w:tblPr>
      <w:tblGrid>
        <w:gridCol w:w="3287"/>
        <w:gridCol w:w="6344"/>
      </w:tblGrid>
      <w:tr>
        <w:trPr>
          <w:tblHeader w:val="true"/>
        </w:trPr>
        <w:tc>
          <w:tcPr>
            <w:tcW w:w="9631" w:type="dxa"/>
            <w:gridSpan w:val="2"/>
            <w:tcBorders>
              <w:top w:val="single" w:sz="18" w:space="0" w:color="007826"/>
              <w:start w:val="single" w:sz="18" w:space="0" w:color="007826"/>
              <w:bottom w:val="single" w:sz="2" w:space="0" w:color="007826"/>
              <w:end w:val="single" w:sz="18" w:space="0" w:color="007826"/>
            </w:tcBorders>
            <w:shd w:fill="007A33" w:val="clear"/>
            <w:vAlign w:val="center"/>
          </w:tcPr>
          <w:p>
            <w:pPr>
              <w:pStyle w:val="Header"/>
              <w:spacing w:before="0" w:after="0"/>
              <w:rPr>
                <w:rFonts w:ascii="Calibri" w:hAnsi="Calibri"/>
                <w:sz w:val="20"/>
                <w:szCs w:val="20"/>
              </w:rPr>
            </w:pPr>
            <w:r>
              <w:rPr>
                <w:rFonts w:ascii="Calibri" w:hAnsi="Calibri"/>
                <w:b/>
                <w:bCs/>
                <w:sz w:val="20"/>
                <w:szCs w:val="20"/>
                <w:lang w:bidi="ar-SA"/>
              </w:rPr>
              <w:t>1. DESCRIPCIÓN GENERAL</w:t>
            </w:r>
          </w:p>
        </w:tc>
      </w:tr>
      <w:tr>
        <w:trPr>
          <w:trHeight w:val="431" w:hRule="atLeast"/>
        </w:trPr>
        <w:tc>
          <w:tcPr>
            <w:tcW w:w="3287" w:type="dxa"/>
            <w:tcBorders>
              <w:start w:val="single" w:sz="8" w:space="0" w:color="006400"/>
              <w:bottom w:val="single" w:sz="4" w:space="0" w:color="006400"/>
            </w:tcBorders>
            <w:tcMar>
              <w:top w:w="34" w:type="dxa"/>
              <w:start w:w="34" w:type="dxa"/>
              <w:bottom w:w="34" w:type="dxa"/>
              <w:end w:w="34" w:type="dxa"/>
            </w:tcMar>
          </w:tcPr>
          <w:p>
            <w:pPr>
              <w:pStyle w:val="Standard"/>
              <w:rPr>
                <w:rFonts w:ascii="Calibri" w:hAnsi="Calibri"/>
                <w:sz w:val="20"/>
                <w:szCs w:val="20"/>
              </w:rPr>
            </w:pPr>
            <w:r>
              <w:rPr>
                <w:rFonts w:ascii="Calibri" w:hAnsi="Calibri"/>
                <w:color w:val="007A33"/>
                <w:sz w:val="20"/>
                <w:szCs w:val="20"/>
              </w:rPr>
              <w:t>Denominación del Programa Estratégico:</w:t>
            </w:r>
          </w:p>
        </w:tc>
        <w:tc>
          <w:tcPr>
            <w:tcW w:w="6344" w:type="dxa"/>
            <w:tcBorders>
              <w:start w:val="single" w:sz="8" w:space="0" w:color="006400"/>
              <w:bottom w:val="single" w:sz="4" w:space="0" w:color="006400"/>
              <w:end w:val="single" w:sz="8" w:space="0" w:color="006400"/>
            </w:tcBorders>
            <w:tcMar>
              <w:top w:w="34" w:type="dxa"/>
              <w:start w:w="34" w:type="dxa"/>
              <w:bottom w:w="34" w:type="dxa"/>
              <w:end w:w="34" w:type="dxa"/>
            </w:tcMar>
          </w:tcPr>
          <w:p>
            <w:pPr>
              <w:pStyle w:val="Standard"/>
              <w:rPr>
                <w:rFonts w:ascii="Calibri" w:hAnsi="Calibri"/>
                <w:color w:val="FF0000"/>
                <w:sz w:val="20"/>
                <w:szCs w:val="20"/>
                <w:shd w:fill="FFFF00" w:val="clear"/>
              </w:rPr>
            </w:pPr>
            <w:r>
              <w:rPr>
                <w:rFonts w:ascii="Calibri" w:hAnsi="Calibri"/>
                <w:color w:val="FF0000"/>
                <w:sz w:val="20"/>
                <w:szCs w:val="20"/>
                <w:shd w:fill="FFFF00" w:val="clear"/>
              </w:rPr>
            </w:r>
          </w:p>
        </w:tc>
      </w:tr>
      <w:tr>
        <w:trPr/>
        <w:tc>
          <w:tcPr>
            <w:tcW w:w="9631"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Standard"/>
              <w:jc w:val="both"/>
              <w:rPr>
                <w:rFonts w:ascii="Calibri" w:hAnsi="Calibri"/>
                <w:sz w:val="20"/>
                <w:szCs w:val="20"/>
              </w:rPr>
            </w:pPr>
            <w:r>
              <w:rPr>
                <w:rFonts w:ascii="Calibri" w:hAnsi="Calibri"/>
                <w:i/>
                <w:iCs/>
                <w:color w:val="007A33"/>
                <w:sz w:val="20"/>
                <w:szCs w:val="20"/>
              </w:rPr>
              <w:t>Proporcione una visión general del programa estratégico de investigación que se ejecutará durante el período previsto en la convocatoria de manera clara, comprensible y concisa, que muestre una evolución coherente desde las líneas de investigación actuales hasta el programa de investigación propuesto.</w:t>
            </w:r>
          </w:p>
          <w:p>
            <w:pPr>
              <w:pStyle w:val="Standard"/>
              <w:jc w:val="both"/>
              <w:rPr>
                <w:rFonts w:ascii="Calibri" w:hAnsi="Calibri"/>
                <w:sz w:val="20"/>
                <w:szCs w:val="20"/>
              </w:rPr>
            </w:pPr>
            <w:r>
              <w:rPr>
                <w:rFonts w:ascii="Calibri" w:hAnsi="Calibri"/>
                <w:i/>
                <w:iCs/>
                <w:color w:val="007A33"/>
                <w:sz w:val="20"/>
                <w:szCs w:val="20"/>
              </w:rPr>
              <w:t>Tenga en cuenta que el programa estratégico de investigación debe estar orientado a mejorar las capacidades y los recursos de investigación de la unidad, aumentar el liderazgo internacional y el impacto científico y socioeconómico de los resultados de la investigación. También debe estar orientado a la atracción de talento, aumentar la internacionalización, mejorar la transferencia y difusión del conocimiento y convertirse en un motor del sistema español de investigación y desarrollo.</w:t>
            </w:r>
          </w:p>
          <w:p>
            <w:pPr>
              <w:pStyle w:val="Standard"/>
              <w:jc w:val="both"/>
              <w:rPr>
                <w:rFonts w:ascii="Calibri" w:hAnsi="Calibri"/>
                <w:sz w:val="20"/>
                <w:szCs w:val="20"/>
              </w:rPr>
            </w:pPr>
            <w:r>
              <w:rPr>
                <w:rFonts w:ascii="Calibri" w:hAnsi="Calibri"/>
                <w:i/>
                <w:iCs/>
                <w:color w:val="007A33"/>
                <w:sz w:val="20"/>
                <w:szCs w:val="20"/>
              </w:rPr>
              <w:t>Debe hacer referencia a las necesidades específicas, los objetivos y las acciones a realizar, acciones dentro del programa estratégico de investigación. Tenga en cuenta que estas acciones deben ir más allá de las actividades ordinarias.</w:t>
            </w:r>
          </w:p>
          <w:p>
            <w:pPr>
              <w:pStyle w:val="Standard"/>
              <w:jc w:val="both"/>
              <w:rPr>
                <w:rFonts w:ascii="Calibri" w:hAnsi="Calibri"/>
                <w:sz w:val="20"/>
                <w:szCs w:val="20"/>
              </w:rPr>
            </w:pPr>
            <w:r>
              <w:rPr>
                <w:rFonts w:ascii="Calibri" w:hAnsi="Calibri"/>
                <w:i/>
                <w:iCs/>
                <w:color w:val="007A33"/>
                <w:sz w:val="20"/>
                <w:szCs w:val="20"/>
              </w:rPr>
              <w:t>Se recomienda incluir un análisis de las principales fortalezas, debilidades, oportunidades y amenazas (DAFO) de la unidad para consolidar su liderazgo internacional.</w:t>
            </w:r>
          </w:p>
        </w:tc>
      </w:tr>
      <w:tr>
        <w:trPr>
          <w:trHeight w:val="4093" w:hRule="atLeast"/>
        </w:trPr>
        <w:tc>
          <w:tcPr>
            <w:tcW w:w="9631" w:type="dxa"/>
            <w:gridSpan w:val="2"/>
            <w:tcBorders>
              <w:start w:val="single" w:sz="8" w:space="0" w:color="006400"/>
              <w:bottom w:val="single" w:sz="4" w:space="0" w:color="006400"/>
              <w:end w:val="single" w:sz="8" w:space="0" w:color="006400"/>
            </w:tcBorders>
            <w:shd w:fill="FFFFFF" w:val="clear"/>
            <w:tcMar>
              <w:top w:w="34" w:type="dxa"/>
              <w:start w:w="34" w:type="dxa"/>
              <w:bottom w:w="34" w:type="dxa"/>
              <w:end w:w="34" w:type="dxa"/>
            </w:tcMar>
          </w:tcPr>
          <w:p>
            <w:pPr>
              <w:pStyle w:val="Normal"/>
              <w:rPr>
                <w:color w:val="007A33"/>
                <w:shd w:fill="FFB66C" w:val="clear"/>
              </w:rPr>
            </w:pPr>
            <w:r>
              <w:rPr>
                <w:color w:val="007A33"/>
                <w:shd w:fill="FFB66C" w:val="clear"/>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p>
            <w:pPr>
              <w:pStyle w:val="Standard"/>
              <w:jc w:val="both"/>
              <w:rPr>
                <w:rFonts w:ascii="Calibri" w:hAnsi="Calibri"/>
                <w:i/>
                <w:i/>
                <w:iCs/>
                <w:color w:val="007A33"/>
                <w:sz w:val="20"/>
                <w:szCs w:val="20"/>
              </w:rPr>
            </w:pPr>
            <w:r>
              <w:rPr>
                <w:rFonts w:ascii="Calibri" w:hAnsi="Calibri"/>
                <w:i/>
                <w:iCs/>
                <w:color w:val="007A33"/>
                <w:sz w:val="20"/>
                <w:szCs w:val="20"/>
              </w:rPr>
            </w:r>
          </w:p>
        </w:tc>
      </w:tr>
    </w:tbl>
    <w:p>
      <w:pPr>
        <w:pStyle w:val="Normal"/>
        <w:rPr>
          <w:rFonts w:ascii="Calibri" w:hAnsi="Calibri"/>
          <w:sz w:val="20"/>
          <w:szCs w:val="20"/>
        </w:rPr>
      </w:pPr>
      <w:r>
        <w:rPr>
          <w:rFonts w:ascii="Calibri" w:hAnsi="Calibri"/>
          <w:sz w:val="20"/>
          <w:szCs w:val="20"/>
        </w:rPr>
      </w:r>
    </w:p>
    <w:tbl>
      <w:tblPr>
        <w:tblW w:w="9615" w:type="dxa"/>
        <w:jc w:val="start"/>
        <w:tblInd w:w="66" w:type="dxa"/>
        <w:tblLayout w:type="fixed"/>
        <w:tblCellMar>
          <w:top w:w="55" w:type="dxa"/>
          <w:start w:w="55" w:type="dxa"/>
          <w:bottom w:w="55" w:type="dxa"/>
          <w:end w:w="55" w:type="dxa"/>
        </w:tblCellMar>
        <w:tblLook w:firstRow="1" w:noVBand="1" w:lastRow="0" w:firstColumn="1" w:lastColumn="0" w:noHBand="0" w:val="04a0"/>
      </w:tblPr>
      <w:tblGrid>
        <w:gridCol w:w="546"/>
        <w:gridCol w:w="395"/>
        <w:gridCol w:w="157"/>
        <w:gridCol w:w="1533"/>
        <w:gridCol w:w="1760"/>
        <w:gridCol w:w="1622"/>
        <w:gridCol w:w="1477"/>
        <w:gridCol w:w="2124"/>
      </w:tblGrid>
      <w:tr>
        <w:trPr/>
        <w:tc>
          <w:tcPr>
            <w:tcW w:w="9614" w:type="dxa"/>
            <w:gridSpan w:val="8"/>
            <w:tcBorders>
              <w:top w:val="single" w:sz="16" w:space="0" w:color="007826"/>
              <w:start w:val="single" w:sz="16" w:space="0" w:color="007826"/>
              <w:bottom w:val="single" w:sz="2" w:space="0" w:color="007826"/>
              <w:end w:val="single" w:sz="16" w:space="0" w:color="007826"/>
            </w:tcBorders>
            <w:shd w:color="auto" w:fill="007A33" w:val="clear"/>
            <w:vAlign w:val="center"/>
          </w:tcPr>
          <w:p>
            <w:pPr>
              <w:pStyle w:val="Normal"/>
              <w:rPr>
                <w:rFonts w:ascii="Calibri" w:hAnsi="Calibri"/>
                <w:sz w:val="20"/>
                <w:szCs w:val="20"/>
              </w:rPr>
            </w:pPr>
            <w:r>
              <w:rPr>
                <w:rFonts w:eastAsia="NewsGotT" w:cs="NewsGotT" w:ascii="Calibri" w:hAnsi="Calibri"/>
                <w:b/>
                <w:bCs/>
                <w:color w:val="FFFFFF"/>
                <w:spacing w:val="-4"/>
                <w:sz w:val="20"/>
                <w:szCs w:val="20"/>
                <w:lang w:bidi="ar-SA"/>
              </w:rPr>
              <w:t>2. OBJETIVOS CIENTÍFICOS Y ESTRATÉGICOS VINCULADOS A LAS ACTUACIONES/HITOS DE LA UNIDAD, FACTIBILIDAD Y PLAN DE SEGUIMIENTO.</w:t>
            </w:r>
          </w:p>
        </w:tc>
      </w:tr>
      <w:tr>
        <w:trPr>
          <w:trHeight w:val="583"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Standard"/>
              <w:jc w:val="both"/>
              <w:rPr>
                <w:rFonts w:ascii="Calibri" w:hAnsi="Calibri"/>
                <w:sz w:val="20"/>
                <w:szCs w:val="20"/>
              </w:rPr>
            </w:pPr>
            <w:r>
              <w:rPr>
                <w:rFonts w:ascii="Calibri" w:hAnsi="Calibri"/>
                <w:i w:val="false"/>
                <w:iCs w:val="false"/>
                <w:color w:val="007A33"/>
                <w:sz w:val="20"/>
                <w:szCs w:val="20"/>
              </w:rPr>
              <w:t>2.1 Describa los objetivos estratégicos específicos de la unidad para el período futuro y su encuadre dentro de las líneas de investigación actuales, así como las prioridades, los objetivos y las medidas de investigación previstos, y sus fundamentos. Entre otros, puede referirse a objetivos orientados a crear o reforzar áreas, líneas o programas de investigación existentes, mejorando las capacidades y recursos de investigación de la unidad, incluidas las infraestructuras de investigación; mejorar el impacto científico y socioeconómico de los resultados de la investigación; fortalecer la identidad de la unidad; mejorar el liderazgo y la visibilidad internacional; fomentar la especialización científica; aumentar la coherencia interna y promover sinergias entre la unidad, fomentar la colaboración, etc.</w:t>
            </w:r>
          </w:p>
          <w:p>
            <w:pPr>
              <w:pStyle w:val="Standard"/>
              <w:jc w:val="both"/>
              <w:rPr>
                <w:rFonts w:ascii="Calibri" w:hAnsi="Calibri"/>
                <w:sz w:val="20"/>
                <w:szCs w:val="20"/>
              </w:rPr>
            </w:pPr>
            <w:r>
              <w:rPr>
                <w:rFonts w:ascii="Calibri" w:hAnsi="Calibri"/>
                <w:i w:val="false"/>
                <w:iCs w:val="false"/>
                <w:color w:val="007A33"/>
                <w:sz w:val="20"/>
                <w:szCs w:val="20"/>
              </w:rPr>
              <w:t>Describir las prioridades científicas. Enfatizar la relación entre las acciones estratégicas planificadas y las capacidades y recursos de investigación de la unidad. Debe proporcionar una descripción de las principales líneas de acción y los objetivos específicos asociados a cada objetivo estratégico. Incluir cualquier referencia para fomentar o crear nuevas líneas de investigación y los recursos humanos necesarios.</w:t>
            </w:r>
          </w:p>
          <w:p>
            <w:pPr>
              <w:pStyle w:val="Standard"/>
              <w:jc w:val="both"/>
              <w:rPr>
                <w:rFonts w:ascii="Calibri" w:hAnsi="Calibri"/>
                <w:sz w:val="20"/>
                <w:szCs w:val="20"/>
              </w:rPr>
            </w:pPr>
            <w:r>
              <w:rPr>
                <w:rFonts w:ascii="Calibri" w:hAnsi="Calibri"/>
                <w:i w:val="false"/>
                <w:iCs w:val="false"/>
                <w:color w:val="007A33"/>
                <w:sz w:val="20"/>
                <w:szCs w:val="20"/>
              </w:rPr>
              <w:t>Detallar el modelo de gobernanza previsto; la coordinación entre las diferentes líneas de investigación, y los vínculos con la institución anfitriona de la unidad; acciones para aumentar la coherencia interna mediante, por ejemplo, la colaboración y las sinergias entre las líneas de investigación de la Unidad; medidas para reforzar la identidad de la unidad y reforzar la visibilidad internacional.</w:t>
            </w:r>
          </w:p>
          <w:p>
            <w:pPr>
              <w:pStyle w:val="Standard"/>
              <w:jc w:val="both"/>
              <w:rPr>
                <w:rFonts w:ascii="Calibri" w:hAnsi="Calibri"/>
                <w:sz w:val="20"/>
                <w:szCs w:val="20"/>
              </w:rPr>
            </w:pPr>
            <w:r>
              <w:rPr>
                <w:rFonts w:ascii="Calibri" w:hAnsi="Calibri"/>
                <w:i w:val="false"/>
                <w:iCs w:val="false"/>
                <w:color w:val="007A33"/>
                <w:sz w:val="20"/>
                <w:szCs w:val="20"/>
              </w:rPr>
              <w:t>Describir los planes de colaboración estratégica con centros, unidades o grupos de investigación externos, nacionales o internacionales.</w:t>
            </w:r>
          </w:p>
          <w:p>
            <w:pPr>
              <w:pStyle w:val="Standard"/>
              <w:jc w:val="both"/>
              <w:rPr>
                <w:rFonts w:ascii="Calibri" w:hAnsi="Calibri"/>
                <w:sz w:val="20"/>
                <w:szCs w:val="20"/>
              </w:rPr>
            </w:pPr>
            <w:r>
              <w:rPr>
                <w:rFonts w:ascii="Calibri" w:hAnsi="Calibri"/>
                <w:i w:val="false"/>
                <w:iCs w:val="false"/>
                <w:color w:val="007A33"/>
                <w:sz w:val="20"/>
                <w:szCs w:val="20"/>
              </w:rPr>
              <w:t>Describa los planes para mejorar las capacidades de investigación, incluidas las infraestructuras de investigación, y para mejorar el impacto científico y socioeconómico de los resultados de la investigación (publicaciones y otros productos de la investigación).</w:t>
            </w:r>
          </w:p>
          <w:p>
            <w:pPr>
              <w:pStyle w:val="Standard"/>
              <w:jc w:val="both"/>
              <w:rPr>
                <w:rFonts w:ascii="Calibri" w:hAnsi="Calibri"/>
                <w:sz w:val="20"/>
                <w:szCs w:val="20"/>
              </w:rPr>
            </w:pPr>
            <w:r>
              <w:rPr>
                <w:rFonts w:ascii="Calibri" w:hAnsi="Calibri"/>
                <w:i w:val="false"/>
                <w:iCs w:val="false"/>
                <w:color w:val="007A33"/>
                <w:sz w:val="20"/>
                <w:szCs w:val="20"/>
              </w:rPr>
              <w:t>Si procede, detallar las acciones futuras en materia de ética e integridad científica dentro de la unidad.</w:t>
            </w:r>
          </w:p>
          <w:p>
            <w:pPr>
              <w:pStyle w:val="Standard"/>
              <w:jc w:val="both"/>
              <w:rPr>
                <w:rFonts w:ascii="Calibri" w:hAnsi="Calibri"/>
                <w:sz w:val="20"/>
                <w:szCs w:val="20"/>
              </w:rPr>
            </w:pPr>
            <w:r>
              <w:rPr>
                <w:rFonts w:ascii="Calibri" w:hAnsi="Calibri"/>
                <w:i w:val="false"/>
                <w:iCs w:val="false"/>
                <w:color w:val="007A33"/>
                <w:sz w:val="20"/>
                <w:szCs w:val="20"/>
              </w:rPr>
              <w:t>En su caso, describir el enfoque previsto en aquellos casos en los que, para el tema de la investigación, se debe introducir el género como variable del tema estudiado. Proporcionar una descripción clara de la forma en que las actividades específicas del programa estratégico de investigación contribuirán a fortalecer la base científica de la unidad y el impacto potencial de sus resultados.</w:t>
            </w:r>
          </w:p>
          <w:p>
            <w:pPr>
              <w:pStyle w:val="Standard"/>
              <w:jc w:val="both"/>
              <w:rPr>
                <w:rFonts w:ascii="Calibri" w:hAnsi="Calibri"/>
                <w:sz w:val="20"/>
                <w:szCs w:val="20"/>
              </w:rPr>
            </w:pPr>
            <w:r>
              <w:rPr>
                <w:rFonts w:ascii="Calibri" w:hAnsi="Calibri"/>
                <w:i w:val="false"/>
                <w:iCs w:val="false"/>
                <w:color w:val="007A33"/>
                <w:sz w:val="20"/>
                <w:szCs w:val="20"/>
              </w:rPr>
              <w:t>Incluir también una estimación de la asignación de este presupuesto de la propuesta, así como una previsión de la cantidad de financiación prevista en el período por parte de las diferentes fuentes.</w:t>
            </w:r>
          </w:p>
          <w:p>
            <w:pPr>
              <w:pStyle w:val="Standard"/>
              <w:jc w:val="both"/>
              <w:rPr>
                <w:rFonts w:ascii="Calibri" w:hAnsi="Calibri"/>
                <w:sz w:val="20"/>
                <w:szCs w:val="20"/>
              </w:rPr>
            </w:pPr>
            <w:r>
              <w:rPr>
                <w:rFonts w:ascii="Calibri" w:hAnsi="Calibri"/>
                <w:i w:val="false"/>
                <w:iCs w:val="false"/>
                <w:color w:val="007A33"/>
                <w:sz w:val="20"/>
                <w:szCs w:val="20"/>
              </w:rPr>
              <w:t>En esta sección también debe describir los hitos del programa estratégico de investigación, así como las disposiciones de seguimiento y sus indicadores correspondientes.</w:t>
            </w:r>
          </w:p>
          <w:p>
            <w:pPr>
              <w:pStyle w:val="Standard"/>
              <w:jc w:val="both"/>
              <w:rPr>
                <w:rFonts w:ascii="Calibri" w:hAnsi="Calibri"/>
                <w:sz w:val="20"/>
                <w:szCs w:val="20"/>
              </w:rPr>
            </w:pPr>
            <w:r>
              <w:rPr>
                <w:rFonts w:ascii="Calibri" w:hAnsi="Calibri"/>
                <w:i w:val="false"/>
                <w:iCs w:val="false"/>
                <w:color w:val="007A33"/>
                <w:sz w:val="20"/>
                <w:szCs w:val="20"/>
              </w:rPr>
              <w:t>Describa un máximo de 10 objetivos, con un máximo de 5 actuaciones vinculadas a cada uno de ellos.</w:t>
            </w:r>
          </w:p>
        </w:tc>
      </w:tr>
      <w:tr>
        <w:trPr>
          <w:trHeight w:val="583"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color w:val="007A33"/>
                <w:shd w:fill="FFB66C" w:val="clear"/>
              </w:rPr>
            </w:pPr>
            <w:r>
              <w:rPr>
                <w:color w:val="007A33"/>
                <w:shd w:fill="FFB66C" w:val="clear"/>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tc>
      </w:tr>
      <w:tr>
        <w:trPr>
          <w:trHeight w:val="357"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Standard"/>
              <w:jc w:val="both"/>
              <w:rPr>
                <w:rFonts w:ascii="Calibri" w:hAnsi="Calibri"/>
                <w:sz w:val="20"/>
                <w:szCs w:val="20"/>
              </w:rPr>
            </w:pPr>
            <w:r>
              <w:rPr>
                <w:rFonts w:ascii="Calibri" w:hAnsi="Calibri"/>
                <w:i/>
                <w:iCs/>
                <w:color w:val="007A33"/>
                <w:sz w:val="20"/>
                <w:szCs w:val="20"/>
              </w:rPr>
              <w:t>Incluya a continuación una tabla resumen de los Objetivos y Actuaciones/Hitos descritos en el apartado anterior.</w:t>
            </w:r>
          </w:p>
        </w:tc>
      </w:tr>
      <w:tr>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vAlign w:val="center"/>
          </w:tcPr>
          <w:p>
            <w:pPr>
              <w:pStyle w:val="Standard"/>
              <w:jc w:val="start"/>
              <w:rPr>
                <w:rFonts w:ascii="Calibri" w:hAnsi="Calibri"/>
                <w:sz w:val="20"/>
                <w:szCs w:val="20"/>
              </w:rPr>
            </w:pPr>
            <w:r>
              <w:rPr>
                <w:rFonts w:ascii="Calibri" w:hAnsi="Calibri"/>
                <w:b/>
                <w:bCs/>
                <w:i w:val="false"/>
                <w:iCs w:val="false"/>
                <w:color w:val="007A33"/>
                <w:sz w:val="20"/>
                <w:szCs w:val="20"/>
              </w:rPr>
              <w:t>Tabla 1: Objetivos científicos/estratégicos y Actuaciones/Hitos asociadas.</w:t>
            </w:r>
          </w:p>
          <w:p>
            <w:pPr>
              <w:pStyle w:val="Standard"/>
              <w:jc w:val="both"/>
              <w:rPr>
                <w:b w:val="false"/>
                <w:bCs w:val="false"/>
              </w:rPr>
            </w:pPr>
            <w:r>
              <w:rPr>
                <w:rFonts w:ascii="Calibri" w:hAnsi="Calibri"/>
                <w:b w:val="false"/>
                <w:bCs w:val="false"/>
                <w:i/>
                <w:iCs/>
                <w:color w:val="007A33"/>
                <w:sz w:val="20"/>
                <w:szCs w:val="20"/>
              </w:rPr>
              <w:t>La relación de objetivos y actuaciones ha de coincidir con la que aparece en el apartado 11 del Anexo I. Solicitud.</w:t>
            </w:r>
          </w:p>
        </w:tc>
      </w:tr>
      <w:tr>
        <w:trPr>
          <w:trHeight w:val="742" w:hRule="atLeast"/>
        </w:trPr>
        <w:tc>
          <w:tcPr>
            <w:tcW w:w="546" w:type="dxa"/>
            <w:tcBorders>
              <w:top w:val="single" w:sz="8" w:space="0" w:color="006400"/>
              <w:start w:val="single" w:sz="8" w:space="0" w:color="006400"/>
              <w:bottom w:val="single" w:sz="4" w:space="0" w:color="006400"/>
              <w:end w:val="single" w:sz="8" w:space="0" w:color="006400"/>
            </w:tcBorders>
            <w:vAlign w:val="center"/>
          </w:tcPr>
          <w:p>
            <w:pPr>
              <w:pStyle w:val="Standard"/>
              <w:jc w:val="both"/>
              <w:rPr>
                <w:rFonts w:ascii="Calibri" w:hAnsi="Calibri"/>
                <w:sz w:val="20"/>
                <w:szCs w:val="20"/>
              </w:rPr>
            </w:pPr>
            <w:r>
              <w:rPr>
                <w:rFonts w:ascii="Calibri" w:hAnsi="Calibri"/>
                <w:i w:val="false"/>
                <w:iCs w:val="false"/>
                <w:color w:val="007A33"/>
                <w:sz w:val="20"/>
                <w:szCs w:val="20"/>
              </w:rPr>
              <w:t>OB.1</w:t>
            </w:r>
          </w:p>
        </w:tc>
        <w:tc>
          <w:tcPr>
            <w:tcW w:w="9068" w:type="dxa"/>
            <w:gridSpan w:val="7"/>
            <w:tcBorders>
              <w:top w:val="single" w:sz="8" w:space="0" w:color="006400"/>
              <w:start w:val="single" w:sz="8" w:space="0" w:color="006400"/>
              <w:bottom w:val="single" w:sz="4" w:space="0" w:color="006400"/>
              <w:end w:val="single" w:sz="8" w:space="0" w:color="006400"/>
            </w:tcBorders>
            <w:vAlign w:val="center"/>
          </w:tcPr>
          <w:p>
            <w:pPr>
              <w:pStyle w:val="Normal"/>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666" w:hRule="atLeast"/>
        </w:trPr>
        <w:tc>
          <w:tcPr>
            <w:tcW w:w="546" w:type="dxa"/>
            <w:tcBorders>
              <w:start w:val="single" w:sz="8" w:space="0" w:color="006400"/>
            </w:tcBorders>
            <w:shd w:fill="B2B2B2" w:val="clear"/>
          </w:tcPr>
          <w:p>
            <w:pPr>
              <w:pStyle w:val="Standard"/>
              <w:jc w:val="both"/>
              <w:rPr>
                <w:rFonts w:ascii="Calibri" w:hAnsi="Calibri"/>
                <w:i w:val="false"/>
                <w:i w:val="false"/>
                <w:iCs w:val="false"/>
                <w:color w:val="B2B2B2"/>
                <w:sz w:val="20"/>
                <w:szCs w:val="20"/>
              </w:rPr>
            </w:pPr>
            <w:r>
              <w:rPr>
                <w:rFonts w:ascii="Calibri" w:hAnsi="Calibri"/>
                <w:i w:val="false"/>
                <w:iCs w:val="false"/>
                <w:color w:val="B2B2B2"/>
                <w:sz w:val="20"/>
                <w:szCs w:val="20"/>
              </w:rPr>
            </w:r>
          </w:p>
        </w:tc>
        <w:tc>
          <w:tcPr>
            <w:tcW w:w="552" w:type="dxa"/>
            <w:gridSpan w:val="2"/>
            <w:tcBorders>
              <w:top w:val="single" w:sz="4" w:space="0" w:color="006400"/>
              <w:start w:val="single" w:sz="8" w:space="0" w:color="006400"/>
              <w:bottom w:val="single" w:sz="4" w:space="0" w:color="006400"/>
            </w:tcBorders>
          </w:tcPr>
          <w:p>
            <w:pPr>
              <w:pStyle w:val="Standard"/>
              <w:jc w:val="both"/>
              <w:rPr>
                <w:rFonts w:ascii="Calibri" w:hAnsi="Calibri"/>
                <w:sz w:val="20"/>
                <w:szCs w:val="20"/>
              </w:rPr>
            </w:pPr>
            <w:r>
              <w:rPr>
                <w:rFonts w:ascii="Calibri" w:hAnsi="Calibri"/>
                <w:i w:val="false"/>
                <w:iCs w:val="false"/>
                <w:color w:val="007A33"/>
                <w:sz w:val="20"/>
                <w:szCs w:val="20"/>
              </w:rPr>
              <w:t>AC.1</w:t>
            </w:r>
          </w:p>
        </w:tc>
        <w:tc>
          <w:tcPr>
            <w:tcW w:w="8516" w:type="dxa"/>
            <w:gridSpan w:val="5"/>
            <w:tcBorders>
              <w:top w:val="single" w:sz="4" w:space="0" w:color="006400"/>
              <w:start w:val="single" w:sz="8" w:space="0" w:color="006400"/>
              <w:bottom w:val="single" w:sz="4" w:space="0" w:color="006400"/>
              <w:end w:val="single" w:sz="8" w:space="0" w:color="006400"/>
            </w:tcBorders>
          </w:tcPr>
          <w:p>
            <w:pPr>
              <w:pStyle w:val="Standard"/>
              <w:jc w:val="both"/>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684" w:hRule="atLeast"/>
        </w:trPr>
        <w:tc>
          <w:tcPr>
            <w:tcW w:w="546" w:type="dxa"/>
            <w:tcBorders>
              <w:start w:val="single" w:sz="8" w:space="0" w:color="006400"/>
            </w:tcBorders>
            <w:shd w:fill="B2B2B2" w:val="clear"/>
          </w:tcPr>
          <w:p>
            <w:pPr>
              <w:pStyle w:val="Standard"/>
              <w:jc w:val="both"/>
              <w:rPr>
                <w:rFonts w:ascii="Calibri" w:hAnsi="Calibri"/>
                <w:i w:val="false"/>
                <w:i w:val="false"/>
                <w:iCs w:val="false"/>
                <w:color w:val="B2B2B2"/>
                <w:sz w:val="20"/>
                <w:szCs w:val="20"/>
              </w:rPr>
            </w:pPr>
            <w:r>
              <w:rPr>
                <w:rFonts w:ascii="Calibri" w:hAnsi="Calibri"/>
                <w:i w:val="false"/>
                <w:iCs w:val="false"/>
                <w:color w:val="B2B2B2"/>
                <w:sz w:val="20"/>
                <w:szCs w:val="20"/>
              </w:rPr>
            </w:r>
          </w:p>
        </w:tc>
        <w:tc>
          <w:tcPr>
            <w:tcW w:w="552" w:type="dxa"/>
            <w:gridSpan w:val="2"/>
            <w:tcBorders>
              <w:start w:val="single" w:sz="8" w:space="0" w:color="006400"/>
              <w:bottom w:val="single" w:sz="4" w:space="0" w:color="006400"/>
            </w:tcBorders>
          </w:tcPr>
          <w:p>
            <w:pPr>
              <w:pStyle w:val="Standard"/>
              <w:jc w:val="both"/>
              <w:rPr>
                <w:rFonts w:ascii="Calibri" w:hAnsi="Calibri"/>
                <w:sz w:val="20"/>
                <w:szCs w:val="20"/>
              </w:rPr>
            </w:pPr>
            <w:r>
              <w:rPr>
                <w:rFonts w:ascii="Calibri" w:hAnsi="Calibri"/>
                <w:i w:val="false"/>
                <w:iCs w:val="false"/>
                <w:color w:val="007A33"/>
                <w:sz w:val="20"/>
                <w:szCs w:val="20"/>
              </w:rPr>
              <w:t>AC.2</w:t>
            </w:r>
          </w:p>
        </w:tc>
        <w:tc>
          <w:tcPr>
            <w:tcW w:w="8516" w:type="dxa"/>
            <w:gridSpan w:val="5"/>
            <w:tcBorders>
              <w:start w:val="single" w:sz="8" w:space="0" w:color="006400"/>
              <w:bottom w:val="single" w:sz="4" w:space="0" w:color="006400"/>
              <w:end w:val="single" w:sz="8" w:space="0" w:color="006400"/>
            </w:tcBorders>
          </w:tcPr>
          <w:p>
            <w:pPr>
              <w:pStyle w:val="Standard"/>
              <w:jc w:val="both"/>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683" w:hRule="atLeast"/>
        </w:trPr>
        <w:tc>
          <w:tcPr>
            <w:tcW w:w="546" w:type="dxa"/>
            <w:tcBorders>
              <w:start w:val="single" w:sz="8" w:space="0" w:color="006400"/>
            </w:tcBorders>
            <w:shd w:fill="B2B2B2" w:val="clear"/>
          </w:tcPr>
          <w:p>
            <w:pPr>
              <w:pStyle w:val="Standard"/>
              <w:jc w:val="both"/>
              <w:rPr>
                <w:rFonts w:ascii="Calibri" w:hAnsi="Calibri"/>
                <w:i w:val="false"/>
                <w:i w:val="false"/>
                <w:iCs w:val="false"/>
                <w:color w:val="B2B2B2"/>
                <w:sz w:val="20"/>
                <w:szCs w:val="20"/>
              </w:rPr>
            </w:pPr>
            <w:r>
              <w:rPr>
                <w:rFonts w:ascii="Calibri" w:hAnsi="Calibri"/>
                <w:i w:val="false"/>
                <w:iCs w:val="false"/>
                <w:color w:val="B2B2B2"/>
                <w:sz w:val="20"/>
                <w:szCs w:val="20"/>
              </w:rPr>
            </w:r>
          </w:p>
        </w:tc>
        <w:tc>
          <w:tcPr>
            <w:tcW w:w="552" w:type="dxa"/>
            <w:gridSpan w:val="2"/>
            <w:tcBorders>
              <w:start w:val="single" w:sz="8" w:space="0" w:color="006400"/>
              <w:bottom w:val="single" w:sz="4" w:space="0" w:color="006400"/>
            </w:tcBorders>
          </w:tcPr>
          <w:p>
            <w:pPr>
              <w:pStyle w:val="Standard"/>
              <w:jc w:val="both"/>
              <w:rPr>
                <w:rFonts w:ascii="Calibri" w:hAnsi="Calibri"/>
                <w:sz w:val="20"/>
                <w:szCs w:val="20"/>
              </w:rPr>
            </w:pPr>
            <w:r>
              <w:rPr>
                <w:rFonts w:ascii="Calibri" w:hAnsi="Calibri"/>
                <w:i w:val="false"/>
                <w:iCs w:val="false"/>
                <w:color w:val="007A33"/>
                <w:sz w:val="20"/>
                <w:szCs w:val="20"/>
              </w:rPr>
              <w:t>AC.3</w:t>
            </w:r>
          </w:p>
        </w:tc>
        <w:tc>
          <w:tcPr>
            <w:tcW w:w="8516" w:type="dxa"/>
            <w:gridSpan w:val="5"/>
            <w:tcBorders>
              <w:start w:val="single" w:sz="8" w:space="0" w:color="006400"/>
              <w:bottom w:val="single" w:sz="4" w:space="0" w:color="006400"/>
              <w:end w:val="single" w:sz="8" w:space="0" w:color="006400"/>
            </w:tcBorders>
          </w:tcPr>
          <w:p>
            <w:pPr>
              <w:pStyle w:val="Standard"/>
              <w:jc w:val="both"/>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683" w:hRule="atLeast"/>
        </w:trPr>
        <w:tc>
          <w:tcPr>
            <w:tcW w:w="546" w:type="dxa"/>
            <w:tcBorders>
              <w:start w:val="single" w:sz="8" w:space="0" w:color="006400"/>
            </w:tcBorders>
            <w:shd w:fill="B2B2B2" w:val="clear"/>
          </w:tcPr>
          <w:p>
            <w:pPr>
              <w:pStyle w:val="Standard"/>
              <w:jc w:val="both"/>
              <w:rPr>
                <w:rFonts w:ascii="Calibri" w:hAnsi="Calibri"/>
                <w:i w:val="false"/>
                <w:i w:val="false"/>
                <w:iCs w:val="false"/>
                <w:color w:val="B2B2B2"/>
                <w:sz w:val="20"/>
                <w:szCs w:val="20"/>
              </w:rPr>
            </w:pPr>
            <w:r>
              <w:rPr>
                <w:rFonts w:ascii="Calibri" w:hAnsi="Calibri"/>
                <w:i w:val="false"/>
                <w:iCs w:val="false"/>
                <w:color w:val="B2B2B2"/>
                <w:sz w:val="20"/>
                <w:szCs w:val="20"/>
              </w:rPr>
            </w:r>
          </w:p>
        </w:tc>
        <w:tc>
          <w:tcPr>
            <w:tcW w:w="552" w:type="dxa"/>
            <w:gridSpan w:val="2"/>
            <w:tcBorders>
              <w:start w:val="single" w:sz="8" w:space="0" w:color="006400"/>
              <w:bottom w:val="single" w:sz="4" w:space="0" w:color="006400"/>
            </w:tcBorders>
          </w:tcPr>
          <w:p>
            <w:pPr>
              <w:pStyle w:val="Standard"/>
              <w:jc w:val="both"/>
              <w:rPr>
                <w:rFonts w:ascii="Calibri" w:hAnsi="Calibri"/>
                <w:sz w:val="20"/>
                <w:szCs w:val="20"/>
              </w:rPr>
            </w:pPr>
            <w:r>
              <w:rPr>
                <w:rFonts w:ascii="Calibri" w:hAnsi="Calibri"/>
                <w:i w:val="false"/>
                <w:iCs w:val="false"/>
                <w:color w:val="007A33"/>
                <w:sz w:val="20"/>
                <w:szCs w:val="20"/>
              </w:rPr>
              <w:t>AC.4</w:t>
            </w:r>
          </w:p>
        </w:tc>
        <w:tc>
          <w:tcPr>
            <w:tcW w:w="8516" w:type="dxa"/>
            <w:gridSpan w:val="5"/>
            <w:tcBorders>
              <w:start w:val="single" w:sz="8" w:space="0" w:color="006400"/>
              <w:bottom w:val="single" w:sz="4" w:space="0" w:color="006400"/>
              <w:end w:val="single" w:sz="8" w:space="0" w:color="006400"/>
            </w:tcBorders>
          </w:tcPr>
          <w:p>
            <w:pPr>
              <w:pStyle w:val="Standard"/>
              <w:jc w:val="both"/>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684" w:hRule="atLeast"/>
        </w:trPr>
        <w:tc>
          <w:tcPr>
            <w:tcW w:w="546" w:type="dxa"/>
            <w:tcBorders>
              <w:start w:val="single" w:sz="8" w:space="0" w:color="006400"/>
              <w:bottom w:val="single" w:sz="8" w:space="0" w:color="006400"/>
            </w:tcBorders>
            <w:shd w:fill="B2B2B2" w:val="clear"/>
          </w:tcPr>
          <w:p>
            <w:pPr>
              <w:pStyle w:val="Standard"/>
              <w:jc w:val="both"/>
              <w:rPr>
                <w:rFonts w:ascii="Calibri" w:hAnsi="Calibri"/>
                <w:i w:val="false"/>
                <w:i w:val="false"/>
                <w:iCs w:val="false"/>
                <w:color w:val="B2B2B2"/>
                <w:sz w:val="20"/>
                <w:szCs w:val="20"/>
              </w:rPr>
            </w:pPr>
            <w:r>
              <w:rPr>
                <w:rFonts w:ascii="Calibri" w:hAnsi="Calibri"/>
                <w:i w:val="false"/>
                <w:iCs w:val="false"/>
                <w:color w:val="B2B2B2"/>
                <w:sz w:val="20"/>
                <w:szCs w:val="20"/>
              </w:rPr>
            </w:r>
          </w:p>
        </w:tc>
        <w:tc>
          <w:tcPr>
            <w:tcW w:w="552" w:type="dxa"/>
            <w:gridSpan w:val="2"/>
            <w:tcBorders>
              <w:start w:val="single" w:sz="8" w:space="0" w:color="006400"/>
              <w:bottom w:val="single" w:sz="8" w:space="0" w:color="006400"/>
            </w:tcBorders>
          </w:tcPr>
          <w:p>
            <w:pPr>
              <w:pStyle w:val="Standard"/>
              <w:jc w:val="both"/>
              <w:rPr>
                <w:rFonts w:ascii="Calibri" w:hAnsi="Calibri"/>
                <w:sz w:val="20"/>
                <w:szCs w:val="20"/>
              </w:rPr>
            </w:pPr>
            <w:r>
              <w:rPr>
                <w:rFonts w:ascii="Calibri" w:hAnsi="Calibri"/>
                <w:i w:val="false"/>
                <w:iCs w:val="false"/>
                <w:color w:val="007A33"/>
                <w:sz w:val="20"/>
                <w:szCs w:val="20"/>
              </w:rPr>
              <w:t>AC.5</w:t>
            </w:r>
          </w:p>
        </w:tc>
        <w:tc>
          <w:tcPr>
            <w:tcW w:w="8516" w:type="dxa"/>
            <w:gridSpan w:val="5"/>
            <w:tcBorders>
              <w:start w:val="single" w:sz="8" w:space="0" w:color="006400"/>
              <w:bottom w:val="single" w:sz="8" w:space="0" w:color="006400"/>
              <w:end w:val="single" w:sz="8" w:space="0" w:color="006400"/>
            </w:tcBorders>
          </w:tcPr>
          <w:p>
            <w:pPr>
              <w:pStyle w:val="Standard"/>
              <w:jc w:val="both"/>
              <w:rPr>
                <w:rFonts w:ascii="Calibri" w:hAnsi="Calibri"/>
                <w:i w:val="false"/>
                <w:i w:val="false"/>
                <w:iCs w:val="false"/>
                <w:color w:val="007A33"/>
                <w:sz w:val="20"/>
                <w:szCs w:val="20"/>
              </w:rPr>
            </w:pPr>
            <w:r>
              <w:rPr>
                <w:rFonts w:ascii="Calibri" w:hAnsi="Calibri"/>
                <w:i w:val="false"/>
                <w:iCs w:val="false"/>
                <w:color w:val="007A33"/>
                <w:sz w:val="20"/>
                <w:szCs w:val="20"/>
              </w:rPr>
            </w:r>
          </w:p>
        </w:tc>
      </w:tr>
      <w:tr>
        <w:trPr>
          <w:trHeight w:val="158"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Standard"/>
              <w:jc w:val="both"/>
              <w:rPr>
                <w:rFonts w:ascii="Calibri" w:hAnsi="Calibri"/>
                <w:sz w:val="20"/>
                <w:szCs w:val="20"/>
              </w:rPr>
            </w:pPr>
            <w:r>
              <w:rPr>
                <w:rFonts w:ascii="Calibri" w:hAnsi="Calibri"/>
                <w:i/>
                <w:iCs/>
                <w:color w:val="007A33"/>
                <w:sz w:val="20"/>
                <w:szCs w:val="20"/>
              </w:rPr>
              <w:t>Repetir esta tabla tantas veces cómo sea necesaria por cada uno de los objetivos seleccionados hasta un máximo de 10 y con un máximo de 5 actuaciones vinculadas a cada uno de ellos.</w:t>
            </w:r>
          </w:p>
          <w:p>
            <w:pPr>
              <w:pStyle w:val="Standard"/>
              <w:jc w:val="both"/>
              <w:rPr>
                <w:rFonts w:ascii="Calibri" w:hAnsi="Calibri"/>
                <w:sz w:val="20"/>
                <w:szCs w:val="20"/>
              </w:rPr>
            </w:pPr>
            <w:r>
              <w:rPr>
                <w:rFonts w:ascii="Calibri" w:hAnsi="Calibri"/>
                <w:sz w:val="20"/>
                <w:szCs w:val="20"/>
              </w:rPr>
            </w:r>
          </w:p>
        </w:tc>
      </w:tr>
      <w:tr>
        <w:trPr>
          <w:trHeight w:val="583"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b w:val="false"/>
                <w:bCs w:val="false"/>
                <w:color w:val="007A33"/>
                <w:sz w:val="20"/>
                <w:szCs w:val="20"/>
              </w:rPr>
              <w:t xml:space="preserve">a) Incluya un diagrama que muestre un esquema completo de su programa estratégico de investigación, con la descripción que considere conveniente. </w:t>
            </w:r>
            <w:r>
              <w:rPr>
                <w:rFonts w:ascii="Calibri" w:hAnsi="Calibri"/>
                <w:b/>
                <w:bCs/>
                <w:color w:val="007A33"/>
                <w:sz w:val="20"/>
                <w:szCs w:val="20"/>
              </w:rPr>
              <w:t>Figura 1</w:t>
            </w:r>
          </w:p>
        </w:tc>
      </w:tr>
      <w:tr>
        <w:trPr>
          <w:trHeight w:val="583" w:hRule="atLeast"/>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p>
            <w:pPr>
              <w:pStyle w:val="Normal"/>
              <w:rPr>
                <w:rFonts w:ascii="Calibri" w:hAnsi="Calibri"/>
                <w:b w:val="false"/>
                <w:bCs w:val="false"/>
                <w:color w:val="007A33"/>
                <w:sz w:val="20"/>
                <w:szCs w:val="20"/>
              </w:rPr>
            </w:pPr>
            <w:r>
              <w:rPr>
                <w:rFonts w:ascii="Calibri" w:hAnsi="Calibri"/>
                <w:b w:val="false"/>
                <w:bCs w:val="false"/>
                <w:color w:val="007A33"/>
                <w:sz w:val="20"/>
                <w:szCs w:val="20"/>
              </w:rPr>
            </w:r>
          </w:p>
        </w:tc>
      </w:tr>
      <w:tr>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sz w:val="20"/>
                <w:szCs w:val="20"/>
                <w:highlight w:val="none"/>
                <w:shd w:fill="auto" w:val="clear"/>
              </w:rPr>
            </w:pPr>
            <w:r>
              <w:rPr>
                <w:rFonts w:ascii="Calibri" w:hAnsi="Calibri"/>
                <w:b w:val="false"/>
                <w:bCs w:val="false"/>
                <w:color w:val="007A33"/>
                <w:sz w:val="20"/>
                <w:szCs w:val="20"/>
                <w:shd w:fill="auto" w:val="clear"/>
              </w:rPr>
              <w:t xml:space="preserve">b) Incluya como referencia el conjunto de </w:t>
            </w:r>
            <w:r>
              <w:rPr>
                <w:rFonts w:ascii="Calibri" w:hAnsi="Calibri"/>
                <w:b/>
                <w:bCs/>
                <w:color w:val="007A33"/>
                <w:sz w:val="20"/>
                <w:szCs w:val="20"/>
                <w:shd w:fill="auto" w:val="clear"/>
              </w:rPr>
              <w:t>indicadores</w:t>
            </w:r>
            <w:r>
              <w:rPr>
                <w:rFonts w:ascii="Calibri" w:hAnsi="Calibri"/>
                <w:b w:val="false"/>
                <w:bCs w:val="false"/>
                <w:color w:val="007A33"/>
                <w:sz w:val="20"/>
                <w:szCs w:val="20"/>
                <w:shd w:fill="auto" w:val="clear"/>
              </w:rPr>
              <w:t xml:space="preserve"> para el seguimiento del Programa Estratégico de Investigación. </w:t>
            </w:r>
            <w:r>
              <w:rPr>
                <w:rFonts w:ascii="Calibri" w:hAnsi="Calibri"/>
                <w:b w:val="false"/>
                <w:bCs w:val="false"/>
                <w:strike w:val="false"/>
                <w:dstrike w:val="false"/>
                <w:color w:val="007A33"/>
                <w:sz w:val="20"/>
                <w:szCs w:val="20"/>
                <w:shd w:fill="auto" w:val="clear"/>
              </w:rPr>
              <w:t>Proporcionar una justificación clara de los indicadores seleccionados y los correspondientes medios de verificación. Enumere cada uno de ellos para facilitar la correspondencia con la tabla 1.</w:t>
            </w:r>
          </w:p>
        </w:tc>
      </w:tr>
      <w:tr>
        <w:trPr/>
        <w:tc>
          <w:tcPr>
            <w:tcW w:w="9614"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C9211E"/>
                <w:sz w:val="20"/>
                <w:szCs w:val="20"/>
              </w:rPr>
            </w:pPr>
            <w:r>
              <w:rPr>
                <w:rFonts w:ascii="Calibri" w:hAnsi="Calibri"/>
                <w:color w:val="C9211E"/>
                <w:sz w:val="20"/>
                <w:szCs w:val="20"/>
              </w:rPr>
            </w:r>
          </w:p>
          <w:p>
            <w:pPr>
              <w:pStyle w:val="Normal"/>
              <w:jc w:val="both"/>
              <w:rPr>
                <w:rFonts w:ascii="Calibri" w:hAnsi="Calibri"/>
                <w:sz w:val="20"/>
                <w:szCs w:val="20"/>
              </w:rPr>
            </w:pPr>
            <w:r>
              <w:rPr>
                <w:rFonts w:ascii="Calibri" w:hAnsi="Calibri"/>
                <w:i/>
                <w:iCs/>
                <w:color w:val="007A33"/>
                <w:sz w:val="20"/>
                <w:szCs w:val="20"/>
              </w:rPr>
              <w:t>Ejemplo:</w:t>
            </w:r>
          </w:p>
          <w:p>
            <w:pPr>
              <w:pStyle w:val="Normal"/>
              <w:jc w:val="both"/>
              <w:rPr>
                <w:rFonts w:ascii="Calibri" w:hAnsi="Calibri"/>
                <w:i/>
                <w:i/>
                <w:iCs/>
                <w:color w:val="007A33"/>
                <w:sz w:val="20"/>
                <w:szCs w:val="20"/>
              </w:rPr>
            </w:pPr>
            <w:r>
              <w:rPr>
                <w:rFonts w:ascii="Calibri" w:hAnsi="Calibri"/>
                <w:i/>
                <w:iCs/>
                <w:color w:val="007A33"/>
                <w:sz w:val="20"/>
                <w:szCs w:val="20"/>
              </w:rPr>
              <w:t xml:space="preserve">- </w:t>
            </w:r>
            <w:r>
              <w:rPr>
                <w:rFonts w:ascii="Calibri" w:hAnsi="Calibri"/>
                <w:b/>
                <w:bCs/>
                <w:i/>
                <w:iCs/>
                <w:color w:val="007A33"/>
                <w:sz w:val="20"/>
                <w:szCs w:val="20"/>
                <w:u w:val="single"/>
              </w:rPr>
              <w:t>Indicador 1:</w:t>
            </w:r>
          </w:p>
          <w:p>
            <w:pPr>
              <w:pStyle w:val="Normal"/>
              <w:numPr>
                <w:ilvl w:val="0"/>
                <w:numId w:val="3"/>
              </w:numPr>
              <w:jc w:val="both"/>
              <w:rPr>
                <w:rFonts w:ascii="Calibri" w:hAnsi="Calibri"/>
                <w:i/>
                <w:i/>
                <w:iCs/>
                <w:color w:val="007A33"/>
                <w:sz w:val="20"/>
                <w:szCs w:val="20"/>
              </w:rPr>
            </w:pPr>
            <w:r>
              <w:rPr>
                <w:rFonts w:ascii="Calibri" w:hAnsi="Calibri"/>
                <w:i/>
                <w:iCs/>
                <w:color w:val="007A33"/>
                <w:sz w:val="20"/>
                <w:szCs w:val="20"/>
              </w:rPr>
              <w:t>Descripción (Objetivo, Actuación/Hito asociado).</w:t>
            </w:r>
          </w:p>
          <w:p>
            <w:pPr>
              <w:pStyle w:val="Normal"/>
              <w:numPr>
                <w:ilvl w:val="0"/>
                <w:numId w:val="3"/>
              </w:numPr>
              <w:jc w:val="both"/>
              <w:rPr>
                <w:rFonts w:ascii="Calibri" w:hAnsi="Calibri"/>
                <w:i/>
                <w:i/>
                <w:iCs/>
                <w:color w:val="007A33"/>
                <w:sz w:val="20"/>
                <w:szCs w:val="20"/>
              </w:rPr>
            </w:pPr>
            <w:r>
              <w:rPr>
                <w:rFonts w:ascii="Calibri" w:hAnsi="Calibri"/>
                <w:i/>
                <w:iCs/>
                <w:color w:val="007A33"/>
                <w:sz w:val="20"/>
                <w:szCs w:val="20"/>
              </w:rPr>
              <w:t>Justificación.</w:t>
            </w:r>
          </w:p>
          <w:p>
            <w:pPr>
              <w:pStyle w:val="Normal"/>
              <w:numPr>
                <w:ilvl w:val="0"/>
                <w:numId w:val="3"/>
              </w:numPr>
              <w:jc w:val="both"/>
              <w:rPr>
                <w:rFonts w:ascii="Calibri" w:hAnsi="Calibri"/>
                <w:i/>
                <w:i/>
                <w:iCs/>
                <w:color w:val="007A33"/>
                <w:sz w:val="20"/>
                <w:szCs w:val="20"/>
              </w:rPr>
            </w:pPr>
            <w:r>
              <w:rPr>
                <w:rFonts w:ascii="Calibri" w:hAnsi="Calibri"/>
                <w:i/>
                <w:iCs/>
                <w:color w:val="007A33"/>
                <w:sz w:val="20"/>
                <w:szCs w:val="20"/>
              </w:rPr>
              <w:t>Medio de Verificación.</w:t>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rPr>
                <w:rFonts w:ascii="Calibri" w:hAnsi="Calibri"/>
                <w:strike w:val="false"/>
                <w:dstrike w:val="false"/>
                <w:color w:val="C9211E"/>
                <w:sz w:val="20"/>
                <w:szCs w:val="20"/>
                <w:u w:val="single"/>
              </w:rPr>
            </w:pPr>
            <w:r>
              <w:rPr>
                <w:rFonts w:ascii="Calibri" w:hAnsi="Calibri"/>
                <w:strike w:val="false"/>
                <w:dstrike w:val="false"/>
                <w:color w:val="C9211E"/>
                <w:sz w:val="20"/>
                <w:szCs w:val="20"/>
                <w:u w:val="single"/>
              </w:rPr>
            </w:r>
          </w:p>
          <w:p>
            <w:pPr>
              <w:pStyle w:val="Normal"/>
              <w:rPr>
                <w:rFonts w:ascii="Calibri" w:hAnsi="Calibri"/>
                <w:strike w:val="false"/>
                <w:dstrike w:val="false"/>
                <w:color w:val="C9211E"/>
                <w:sz w:val="20"/>
                <w:szCs w:val="20"/>
                <w:u w:val="single"/>
              </w:rPr>
            </w:pPr>
            <w:r>
              <w:rPr>
                <w:rFonts w:ascii="Calibri" w:hAnsi="Calibri"/>
                <w:strike w:val="false"/>
                <w:dstrike w:val="false"/>
                <w:color w:val="C9211E"/>
                <w:sz w:val="20"/>
                <w:szCs w:val="20"/>
                <w:u w:val="single"/>
              </w:rPr>
            </w:r>
          </w:p>
          <w:p>
            <w:pPr>
              <w:pStyle w:val="Normal"/>
              <w:rPr>
                <w:rFonts w:ascii="Calibri" w:hAnsi="Calibri"/>
                <w:strike w:val="false"/>
                <w:dstrike w:val="false"/>
                <w:color w:val="C9211E"/>
                <w:sz w:val="20"/>
                <w:szCs w:val="20"/>
                <w:u w:val="single"/>
              </w:rPr>
            </w:pPr>
            <w:r>
              <w:rPr>
                <w:rFonts w:ascii="Calibri" w:hAnsi="Calibri"/>
                <w:strike w:val="false"/>
                <w:dstrike w:val="false"/>
                <w:color w:val="C9211E"/>
                <w:sz w:val="20"/>
                <w:szCs w:val="20"/>
                <w:u w:val="single"/>
              </w:rPr>
            </w:r>
          </w:p>
          <w:p>
            <w:pPr>
              <w:pStyle w:val="Normal"/>
              <w:rPr>
                <w:rFonts w:ascii="Calibri" w:hAnsi="Calibri"/>
                <w:strike w:val="false"/>
                <w:dstrike w:val="false"/>
                <w:color w:val="C9211E"/>
                <w:sz w:val="20"/>
                <w:szCs w:val="20"/>
                <w:u w:val="single"/>
              </w:rPr>
            </w:pPr>
            <w:r>
              <w:rPr>
                <w:rFonts w:ascii="Calibri" w:hAnsi="Calibri"/>
                <w:strike w:val="false"/>
                <w:dstrike w:val="false"/>
                <w:color w:val="C9211E"/>
                <w:sz w:val="20"/>
                <w:szCs w:val="20"/>
                <w:u w:val="single"/>
              </w:rPr>
            </w:r>
          </w:p>
          <w:p>
            <w:pPr>
              <w:pStyle w:val="Normal"/>
              <w:rPr>
                <w:rFonts w:ascii="Calibri" w:hAnsi="Calibri"/>
                <w:strike w:val="false"/>
                <w:dstrike w:val="false"/>
                <w:color w:val="C9211E"/>
                <w:sz w:val="20"/>
                <w:szCs w:val="20"/>
                <w:u w:val="single"/>
              </w:rPr>
            </w:pPr>
            <w:r>
              <w:rPr>
                <w:rFonts w:ascii="Calibri" w:hAnsi="Calibri"/>
                <w:strike w:val="false"/>
                <w:dstrike w:val="false"/>
                <w:color w:val="C9211E"/>
                <w:sz w:val="20"/>
                <w:szCs w:val="20"/>
                <w:u w:val="single"/>
              </w:rPr>
            </w:r>
          </w:p>
          <w:p>
            <w:pPr>
              <w:pStyle w:val="Normal"/>
              <w:rPr>
                <w:rFonts w:ascii="Calibri" w:hAnsi="Calibri"/>
                <w:color w:val="C9211E"/>
                <w:sz w:val="20"/>
                <w:szCs w:val="20"/>
              </w:rPr>
            </w:pPr>
            <w:r>
              <w:rPr>
                <w:rFonts w:ascii="Calibri" w:hAnsi="Calibri"/>
                <w:color w:val="C9211E"/>
                <w:sz w:val="20"/>
                <w:szCs w:val="20"/>
              </w:rPr>
            </w:r>
          </w:p>
        </w:tc>
      </w:tr>
      <w:tr>
        <w:trPr>
          <w:trHeight w:val="237" w:hRule="atLeast"/>
        </w:trPr>
        <w:tc>
          <w:tcPr>
            <w:tcW w:w="9614" w:type="dxa"/>
            <w:gridSpan w:val="8"/>
            <w:tcBorders>
              <w:top w:val="single" w:sz="2" w:space="0" w:color="006400"/>
              <w:start w:val="single" w:sz="2" w:space="0" w:color="006400"/>
              <w:bottom w:val="single" w:sz="2" w:space="0" w:color="006400"/>
              <w:end w:val="single" w:sz="2" w:space="0" w:color="006400"/>
            </w:tcBorders>
            <w:tcMar>
              <w:top w:w="34" w:type="dxa"/>
              <w:start w:w="34" w:type="dxa"/>
              <w:bottom w:w="34" w:type="dxa"/>
              <w:end w:w="34" w:type="dxa"/>
            </w:tcMar>
          </w:tcPr>
          <w:p>
            <w:pPr>
              <w:pStyle w:val="Standard"/>
              <w:jc w:val="both"/>
              <w:rPr>
                <w:rFonts w:ascii="Calibri" w:hAnsi="Calibri"/>
                <w:sz w:val="20"/>
                <w:szCs w:val="20"/>
              </w:rPr>
            </w:pPr>
            <w:r>
              <w:rPr>
                <w:rFonts w:ascii="Calibri" w:hAnsi="Calibri"/>
                <w:i/>
                <w:iCs/>
                <w:color w:val="007A33"/>
                <w:sz w:val="20"/>
                <w:szCs w:val="20"/>
              </w:rPr>
              <w:t>Incluya a continuación una tabla resumen de los Indicadores descritos en el apartado anterior, su punto de partida y el resultado esperado. Dicho resultado servirá para determinar el cumplimiento de los objetivos de conformidad con lo establecido en el Artículo 41 de las bases reguladoras.</w:t>
            </w:r>
          </w:p>
        </w:tc>
      </w:tr>
      <w:tr>
        <w:trPr>
          <w:trHeight w:val="237" w:hRule="atLeast"/>
        </w:trPr>
        <w:tc>
          <w:tcPr>
            <w:tcW w:w="9614" w:type="dxa"/>
            <w:gridSpan w:val="8"/>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b/>
                <w:bCs/>
                <w:sz w:val="20"/>
                <w:szCs w:val="20"/>
              </w:rPr>
            </w:pPr>
            <w:r>
              <w:rPr>
                <w:rFonts w:ascii="Calibri" w:hAnsi="Calibri"/>
                <w:b/>
                <w:bCs/>
                <w:color w:val="007A33"/>
                <w:sz w:val="20"/>
                <w:szCs w:val="20"/>
              </w:rPr>
              <w:t>Tabla 2: Indicadores de seguimiento.</w:t>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Indicador</w:t>
            </w:r>
          </w:p>
        </w:tc>
        <w:tc>
          <w:tcPr>
            <w:tcW w:w="1690" w:type="dxa"/>
            <w:gridSpan w:val="2"/>
            <w:tcBorders>
              <w:start w:val="single" w:sz="2" w:space="0" w:color="006400"/>
              <w:bottom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Código Objetivo Asociado</w:t>
            </w:r>
          </w:p>
        </w:tc>
        <w:tc>
          <w:tcPr>
            <w:tcW w:w="1760" w:type="dxa"/>
            <w:tcBorders>
              <w:start w:val="single" w:sz="2" w:space="0" w:color="006400"/>
              <w:bottom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Código Actuación/Hito Asociado</w:t>
            </w:r>
          </w:p>
        </w:tc>
        <w:tc>
          <w:tcPr>
            <w:tcW w:w="1622" w:type="dxa"/>
            <w:tcBorders>
              <w:start w:val="single" w:sz="2" w:space="0" w:color="006400"/>
              <w:bottom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Linea Base (*)</w:t>
            </w:r>
          </w:p>
        </w:tc>
        <w:tc>
          <w:tcPr>
            <w:tcW w:w="1477" w:type="dxa"/>
            <w:tcBorders>
              <w:start w:val="single" w:sz="2" w:space="0" w:color="006400"/>
              <w:bottom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Fuente y fecha</w:t>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shd w:fill="auto" w:val="clear"/>
              </w:rPr>
              <w:t>Resultados esperados 2028</w:t>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1</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2</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3</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4</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5</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6</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7</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8</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9</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41" w:type="dxa"/>
            <w:gridSpan w:val="2"/>
            <w:tcBorders>
              <w:start w:val="single" w:sz="2" w:space="0" w:color="006400"/>
              <w:bottom w:val="single" w:sz="2"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10</w:t>
            </w:r>
          </w:p>
        </w:tc>
        <w:tc>
          <w:tcPr>
            <w:tcW w:w="1690" w:type="dxa"/>
            <w:gridSpan w:val="2"/>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60"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622"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77" w:type="dxa"/>
            <w:tcBorders>
              <w:start w:val="single" w:sz="2" w:space="0" w:color="006400"/>
              <w:bottom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124" w:type="dxa"/>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237" w:hRule="atLeast"/>
        </w:trPr>
        <w:tc>
          <w:tcPr>
            <w:tcW w:w="9614" w:type="dxa"/>
            <w:gridSpan w:val="8"/>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 Por favor, considere la última fecha disponible e indíquela entre paréntesis.</w:t>
            </w:r>
          </w:p>
        </w:tc>
      </w:tr>
      <w:tr>
        <w:trPr>
          <w:trHeight w:val="237" w:hRule="atLeast"/>
        </w:trPr>
        <w:tc>
          <w:tcPr>
            <w:tcW w:w="9614" w:type="dxa"/>
            <w:gridSpan w:val="8"/>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Agregue un diagrama de Gantt donde los objetivos, hitos y actividades futuras estén claramente planificados en el lapso de tiempo.</w:t>
            </w:r>
            <w:r>
              <w:rPr>
                <w:rFonts w:ascii="Calibri" w:hAnsi="Calibri"/>
                <w:b/>
                <w:bCs/>
                <w:color w:val="007A33"/>
                <w:sz w:val="20"/>
                <w:szCs w:val="20"/>
              </w:rPr>
              <w:t xml:space="preserve"> Figura 2</w:t>
            </w:r>
          </w:p>
        </w:tc>
      </w:tr>
      <w:tr>
        <w:trPr>
          <w:trHeight w:val="2371" w:hRule="atLeast"/>
        </w:trPr>
        <w:tc>
          <w:tcPr>
            <w:tcW w:w="9614" w:type="dxa"/>
            <w:gridSpan w:val="8"/>
            <w:tcBorders>
              <w:start w:val="single" w:sz="2" w:space="0" w:color="006400"/>
              <w:bottom w:val="single" w:sz="2" w:space="0" w:color="006400"/>
              <w:end w:val="single" w:sz="2"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p>
            <w:pPr>
              <w:pStyle w:val="Normal"/>
              <w:rPr>
                <w:rFonts w:ascii="Calibri" w:hAnsi="Calibri"/>
                <w:color w:val="007A33"/>
                <w:sz w:val="20"/>
                <w:szCs w:val="20"/>
              </w:rPr>
            </w:pPr>
            <w:r>
              <w:rPr>
                <w:rFonts w:ascii="Calibri" w:hAnsi="Calibri"/>
                <w:color w:val="007A33"/>
                <w:sz w:val="20"/>
                <w:szCs w:val="20"/>
              </w:rPr>
            </w:r>
          </w:p>
        </w:tc>
      </w:tr>
    </w:tbl>
    <w:p>
      <w:pPr>
        <w:pStyle w:val="Normal"/>
        <w:rPr>
          <w:rFonts w:ascii="Calibri" w:hAnsi="Calibri"/>
          <w:sz w:val="20"/>
          <w:szCs w:val="20"/>
        </w:rPr>
      </w:pPr>
      <w:r>
        <w:rPr>
          <w:rFonts w:ascii="Calibri" w:hAnsi="Calibri"/>
          <w:sz w:val="20"/>
          <w:szCs w:val="20"/>
        </w:rPr>
      </w:r>
    </w:p>
    <w:tbl>
      <w:tblPr>
        <w:tblW w:w="9616" w:type="dxa"/>
        <w:jc w:val="start"/>
        <w:tblInd w:w="66" w:type="dxa"/>
        <w:tblLayout w:type="fixed"/>
        <w:tblCellMar>
          <w:top w:w="55" w:type="dxa"/>
          <w:start w:w="55" w:type="dxa"/>
          <w:bottom w:w="55" w:type="dxa"/>
          <w:end w:w="55" w:type="dxa"/>
        </w:tblCellMar>
        <w:tblLook w:firstRow="1" w:noVBand="1" w:lastRow="0" w:firstColumn="1" w:lastColumn="0" w:noHBand="0" w:val="04a0"/>
      </w:tblPr>
      <w:tblGrid>
        <w:gridCol w:w="1767"/>
        <w:gridCol w:w="1778"/>
        <w:gridCol w:w="6"/>
        <w:gridCol w:w="1797"/>
        <w:gridCol w:w="588"/>
        <w:gridCol w:w="1193"/>
        <w:gridCol w:w="1059"/>
        <w:gridCol w:w="1428"/>
      </w:tblGrid>
      <w:tr>
        <w:trPr>
          <w:tblHeader w:val="true"/>
        </w:trPr>
        <w:tc>
          <w:tcPr>
            <w:tcW w:w="9616" w:type="dxa"/>
            <w:gridSpan w:val="8"/>
            <w:tcBorders>
              <w:top w:val="single" w:sz="16" w:space="0" w:color="007826"/>
              <w:start w:val="single" w:sz="16" w:space="0" w:color="007826"/>
              <w:bottom w:val="single" w:sz="2" w:space="0" w:color="007826"/>
              <w:end w:val="single" w:sz="16" w:space="0" w:color="007826"/>
            </w:tcBorders>
            <w:shd w:color="auto" w:fill="007A33" w:val="clear"/>
            <w:vAlign w:val="center"/>
          </w:tcPr>
          <w:p>
            <w:pPr>
              <w:pStyle w:val="Normal"/>
              <w:rPr>
                <w:rFonts w:ascii="Calibri" w:hAnsi="Calibri"/>
                <w:sz w:val="20"/>
                <w:szCs w:val="20"/>
              </w:rPr>
            </w:pPr>
            <w:r>
              <w:rPr>
                <w:rFonts w:eastAsia="NewsGotT" w:cs="NewsGotT" w:ascii="Calibri" w:hAnsi="Calibri"/>
                <w:b/>
                <w:bCs/>
                <w:color w:val="FFFFFF"/>
                <w:spacing w:val="-4"/>
                <w:sz w:val="20"/>
                <w:szCs w:val="20"/>
                <w:lang w:bidi="ar-SA"/>
              </w:rPr>
              <w:t>3. OBJETIVOS TRANSVERSALES: FORMACIÓN E INCORPORACIÓN DE RECURSOS HUMANOS; INTERNACIONALIZACIÓN; EXPLOTACIÓN Y DIFUSIÓN DE LOS RESULTADOS DE LA INVESTIGACIÓN.</w:t>
            </w:r>
          </w:p>
        </w:tc>
      </w:tr>
      <w:tr>
        <w:trPr>
          <w:trHeight w:val="5935" w:hRule="atLeast"/>
        </w:trPr>
        <w:tc>
          <w:tcPr>
            <w:tcW w:w="9616" w:type="dxa"/>
            <w:gridSpan w:val="8"/>
            <w:tcBorders>
              <w:top w:val="single" w:sz="6" w:space="0" w:color="007826"/>
              <w:start w:val="single" w:sz="6" w:space="0" w:color="007826"/>
              <w:bottom w:val="single" w:sz="6" w:space="0" w:color="007826"/>
              <w:end w:val="single" w:sz="6" w:space="0" w:color="007826"/>
            </w:tcBorders>
          </w:tcPr>
          <w:p>
            <w:pPr>
              <w:pStyle w:val="Normal"/>
              <w:jc w:val="both"/>
              <w:rPr>
                <w:rFonts w:ascii="Calibri" w:hAnsi="Calibri"/>
                <w:sz w:val="20"/>
                <w:szCs w:val="20"/>
              </w:rPr>
            </w:pPr>
            <w:r>
              <w:rPr>
                <w:rFonts w:ascii="Calibri" w:hAnsi="Calibri"/>
                <w:i w:val="false"/>
                <w:iCs w:val="false"/>
                <w:color w:val="007A33"/>
                <w:sz w:val="20"/>
                <w:szCs w:val="20"/>
              </w:rPr>
              <w:t>Describa los objetivos transversales de la unidad para el periodo de ejecución del Programa estratégico. Indique las cifras cuantitativas y los objetivos previstos para cada acción.</w:t>
            </w:r>
          </w:p>
          <w:p>
            <w:pPr>
              <w:pStyle w:val="Normal"/>
              <w:jc w:val="both"/>
              <w:rPr>
                <w:rFonts w:ascii="Calibri" w:hAnsi="Calibri"/>
                <w:sz w:val="20"/>
                <w:szCs w:val="20"/>
              </w:rPr>
            </w:pPr>
            <w:r>
              <w:rPr>
                <w:rFonts w:ascii="Calibri" w:hAnsi="Calibri"/>
                <w:i w:val="false"/>
                <w:iCs w:val="false"/>
                <w:color w:val="007A33"/>
                <w:sz w:val="20"/>
                <w:szCs w:val="20"/>
              </w:rPr>
              <w:t xml:space="preserve">Describa los objetivos y las medidas del programa estratégico de investigación en </w:t>
            </w:r>
            <w:r>
              <w:rPr>
                <w:rFonts w:ascii="Calibri" w:hAnsi="Calibri"/>
                <w:i w:val="false"/>
                <w:iCs w:val="false"/>
                <w:color w:val="007A33"/>
                <w:sz w:val="20"/>
                <w:szCs w:val="20"/>
                <w:u w:val="single"/>
              </w:rPr>
              <w:t>materia de atracción y retención de talento y formación</w:t>
            </w:r>
            <w:r>
              <w:rPr>
                <w:rFonts w:ascii="Calibri" w:hAnsi="Calibri"/>
                <w:i w:val="false"/>
                <w:iCs w:val="false"/>
                <w:color w:val="007A33"/>
                <w:sz w:val="20"/>
                <w:szCs w:val="20"/>
              </w:rPr>
              <w:t>, con especial referencia a: i) los futuros planes de formación de la unidad para la formación a nivel doctoral, postdoctoral, técnico y de gestión, incluidas las instalaciones de formación y apoyo, etc.; ii) la atracción de talento internacional; iii) Abordar la brecha de género y/o promover a las mujeres en la ciencia dentro de cada uno de los niveles profesionales del personal de la Unidad (Plan de Acción de Género). iv) Tutoría.</w:t>
            </w:r>
          </w:p>
          <w:p>
            <w:pPr>
              <w:pStyle w:val="Normal"/>
              <w:jc w:val="both"/>
              <w:rPr>
                <w:rFonts w:ascii="Calibri" w:hAnsi="Calibri"/>
                <w:sz w:val="20"/>
                <w:szCs w:val="20"/>
              </w:rPr>
            </w:pPr>
            <w:r>
              <w:rPr>
                <w:rFonts w:ascii="Calibri" w:hAnsi="Calibri"/>
                <w:i w:val="false"/>
                <w:iCs w:val="false"/>
                <w:color w:val="007A33"/>
                <w:sz w:val="20"/>
                <w:szCs w:val="20"/>
              </w:rPr>
              <w:t xml:space="preserve">Describa las acciones del programa estratégico de investigación destinadas a </w:t>
            </w:r>
            <w:r>
              <w:rPr>
                <w:rFonts w:ascii="Calibri" w:hAnsi="Calibri"/>
                <w:i w:val="false"/>
                <w:iCs w:val="false"/>
                <w:color w:val="007A33"/>
                <w:sz w:val="20"/>
                <w:szCs w:val="20"/>
                <w:u w:val="single"/>
              </w:rPr>
              <w:t>reforzar y consolidar el liderazgo internacional de la unidad,</w:t>
            </w:r>
            <w:r>
              <w:rPr>
                <w:rFonts w:ascii="Calibri" w:hAnsi="Calibri"/>
                <w:i w:val="false"/>
                <w:iCs w:val="false"/>
                <w:color w:val="007A33"/>
                <w:sz w:val="20"/>
                <w:szCs w:val="20"/>
              </w:rPr>
              <w:t xml:space="preserve"> con una referencia específica a las destinadas a: i) fortalecer la colaboración con las principales instituciones de investigación; ii) la participación en grandes consorcios internacionales de investigación; iii) mejorar la participación de la unidad en Horizonte 2020 u Horizonte Europa. iv) otras acciones dentro del Espacio Europeo de Investigación, como el fomento de la participación en iniciativas de programación conjunta, ERAnets, COFUND; obtener el premio HR Excellence in Research, etc. v) Participación relevante en sociedades científicas u otros foros científicos internacionales. vi) organización de reuniones, congresos o eventos científicos relevantes.</w:t>
            </w:r>
          </w:p>
          <w:p>
            <w:pPr>
              <w:pStyle w:val="Normal"/>
              <w:jc w:val="both"/>
              <w:rPr>
                <w:rFonts w:ascii="Calibri" w:hAnsi="Calibri"/>
                <w:sz w:val="20"/>
                <w:szCs w:val="20"/>
              </w:rPr>
            </w:pPr>
            <w:r>
              <w:rPr>
                <w:rFonts w:ascii="Calibri" w:hAnsi="Calibri"/>
                <w:i w:val="false"/>
                <w:iCs w:val="false"/>
                <w:color w:val="007A33"/>
                <w:sz w:val="20"/>
                <w:szCs w:val="20"/>
              </w:rPr>
              <w:t xml:space="preserve">Describa las acciones específicas del programa estratégico de investigación destinadas a </w:t>
            </w:r>
            <w:r>
              <w:rPr>
                <w:rFonts w:ascii="Calibri" w:hAnsi="Calibri"/>
                <w:i w:val="false"/>
                <w:iCs w:val="false"/>
                <w:color w:val="007A33"/>
                <w:sz w:val="20"/>
                <w:szCs w:val="20"/>
                <w:u w:val="single"/>
              </w:rPr>
              <w:t>mejorar el impacto económico y social de los resultados de la investigación de la unidad</w:t>
            </w:r>
            <w:r>
              <w:rPr>
                <w:rFonts w:ascii="Calibri" w:hAnsi="Calibri"/>
                <w:i w:val="false"/>
                <w:iCs w:val="false"/>
                <w:color w:val="007A33"/>
                <w:sz w:val="20"/>
                <w:szCs w:val="20"/>
              </w:rPr>
              <w:t>, incluyendo planes futuros relativos a: i) la futura política de la unidad en materia de derechos de propiedad intelectual y la gestión planificada de los resultados de la investigación de la unidad, con una descripción detallada de los objetivos e hitos específicos, ii) la transferencia de conocimientos y los vínculos de colaboración con el sector empresarial,  unidades de investigación u otras partes interesadas pertinentes, con el fin de mejorar el impacto socioeconómico de los resultados de la investigación. Este aspecto es crítico para aquellas unidades que han obtenido más de una acreditación; iii) divulgación y difusión del conocimiento; iv) fomentar el acceso abierto a las publicaciones científicas y a los datos de investigación subyacentes (especialmente si se financian con fondos públicos) de acuerdo con los principios FAIR.</w:t>
            </w:r>
          </w:p>
        </w:tc>
      </w:tr>
      <w:tr>
        <w:trPr>
          <w:trHeight w:val="5200" w:hRule="atLeast"/>
        </w:trPr>
        <w:tc>
          <w:tcPr>
            <w:tcW w:w="9616" w:type="dxa"/>
            <w:gridSpan w:val="8"/>
            <w:tcBorders>
              <w:start w:val="single" w:sz="6" w:space="0" w:color="007826"/>
              <w:bottom w:val="single" w:sz="6" w:space="0" w:color="007826"/>
              <w:end w:val="single" w:sz="6" w:space="0" w:color="007826"/>
            </w:tcBorders>
          </w:tcPr>
          <w:p>
            <w:pPr>
              <w:pStyle w:val="Normal"/>
              <w:rPr>
                <w:color w:val="007A33"/>
                <w:shd w:fill="FFB66C" w:val="clear"/>
              </w:rPr>
            </w:pPr>
            <w:r>
              <w:rPr>
                <w:color w:val="007A33"/>
                <w:shd w:fill="FFB66C" w:val="clear"/>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p>
            <w:pPr>
              <w:pStyle w:val="Normal"/>
              <w:jc w:val="both"/>
              <w:rPr>
                <w:rFonts w:ascii="Calibri" w:hAnsi="Calibri"/>
                <w:i w:val="false"/>
                <w:i w:val="false"/>
                <w:iCs w:val="false"/>
                <w:sz w:val="20"/>
                <w:szCs w:val="20"/>
              </w:rPr>
            </w:pPr>
            <w:r>
              <w:rPr>
                <w:rFonts w:ascii="Calibri" w:hAnsi="Calibri"/>
                <w:i w:val="false"/>
                <w:iCs w:val="false"/>
                <w:sz w:val="20"/>
                <w:szCs w:val="20"/>
              </w:rPr>
            </w:r>
          </w:p>
        </w:tc>
      </w:tr>
      <w:tr>
        <w:trPr>
          <w:trHeight w:val="636" w:hRule="atLeast"/>
        </w:trPr>
        <w:tc>
          <w:tcPr>
            <w:tcW w:w="9616" w:type="dxa"/>
            <w:gridSpan w:val="8"/>
            <w:tcBorders>
              <w:start w:val="single" w:sz="6" w:space="0" w:color="007826"/>
              <w:bottom w:val="single" w:sz="6" w:space="0" w:color="007826"/>
              <w:end w:val="single" w:sz="6" w:space="0" w:color="007826"/>
            </w:tcBorders>
          </w:tcPr>
          <w:p>
            <w:pPr>
              <w:pStyle w:val="Normal"/>
              <w:jc w:val="both"/>
              <w:rPr>
                <w:rFonts w:ascii="Calibri" w:hAnsi="Calibri"/>
                <w:sz w:val="20"/>
                <w:szCs w:val="20"/>
              </w:rPr>
            </w:pPr>
            <w:r>
              <w:rPr>
                <w:rFonts w:ascii="Calibri" w:hAnsi="Calibri"/>
                <w:i w:val="false"/>
                <w:iCs w:val="false"/>
                <w:color w:val="007A33"/>
                <w:sz w:val="20"/>
                <w:szCs w:val="20"/>
              </w:rPr>
              <w:t xml:space="preserve">a) Proporcione una tabla con el número total de estudiantes de doctorado y postdoctorales que pretende </w:t>
            </w:r>
            <w:r>
              <w:rPr>
                <w:rFonts w:ascii="Calibri" w:hAnsi="Calibri"/>
                <w:b/>
                <w:bCs/>
                <w:i w:val="false"/>
                <w:iCs w:val="false"/>
                <w:color w:val="007A33"/>
                <w:sz w:val="20"/>
                <w:szCs w:val="20"/>
              </w:rPr>
              <w:t xml:space="preserve">formar </w:t>
            </w:r>
            <w:r>
              <w:rPr>
                <w:rFonts w:ascii="Calibri" w:hAnsi="Calibri"/>
                <w:i w:val="false"/>
                <w:iCs w:val="false"/>
                <w:color w:val="007A33"/>
                <w:sz w:val="20"/>
                <w:szCs w:val="20"/>
              </w:rPr>
              <w:t>durante el período de ejecución del Programa estratégico, independientemente de su fuente de financiación.</w:t>
            </w:r>
          </w:p>
        </w:tc>
      </w:tr>
      <w:tr>
        <w:trPr>
          <w:trHeight w:val="333" w:hRule="atLeast"/>
        </w:trPr>
        <w:tc>
          <w:tcPr>
            <w:tcW w:w="9616"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b/>
                <w:bCs/>
                <w:color w:val="007A33"/>
                <w:sz w:val="20"/>
                <w:szCs w:val="20"/>
              </w:rPr>
              <w:t xml:space="preserve">Tabla 2. </w:t>
            </w:r>
            <w:r>
              <w:rPr>
                <w:rFonts w:ascii="Calibri" w:hAnsi="Calibri"/>
                <w:color w:val="007A33"/>
                <w:sz w:val="20"/>
                <w:szCs w:val="20"/>
              </w:rPr>
              <w:t xml:space="preserve">Previsión de la </w:t>
            </w:r>
            <w:r>
              <w:rPr>
                <w:rFonts w:ascii="Calibri" w:hAnsi="Calibri"/>
                <w:b/>
                <w:bCs/>
                <w:color w:val="007A33"/>
                <w:sz w:val="20"/>
                <w:szCs w:val="20"/>
              </w:rPr>
              <w:t>formación</w:t>
            </w:r>
          </w:p>
        </w:tc>
      </w:tr>
      <w:tr>
        <w:trPr/>
        <w:tc>
          <w:tcPr>
            <w:tcW w:w="3545"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391" w:type="dxa"/>
            <w:gridSpan w:val="3"/>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shd w:fill="auto" w:val="clear"/>
              </w:rPr>
              <w:t>2026</w:t>
            </w:r>
          </w:p>
        </w:tc>
        <w:tc>
          <w:tcPr>
            <w:tcW w:w="2252" w:type="dxa"/>
            <w:gridSpan w:val="2"/>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shd w:fill="auto" w:val="clear"/>
              </w:rPr>
              <w:t>2027</w:t>
            </w:r>
          </w:p>
        </w:tc>
        <w:tc>
          <w:tcPr>
            <w:tcW w:w="1428" w:type="dxa"/>
            <w:tcBorders>
              <w:start w:val="single" w:sz="8" w:space="0" w:color="006400"/>
              <w:bottom w:val="single" w:sz="4" w:space="0" w:color="006400"/>
              <w:end w:val="single" w:sz="8"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shd w:fill="auto" w:val="clear"/>
              </w:rPr>
              <w:t>2028</w:t>
            </w:r>
          </w:p>
        </w:tc>
      </w:tr>
      <w:tr>
        <w:trPr/>
        <w:tc>
          <w:tcPr>
            <w:tcW w:w="3545"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Doctores en total a formar en la unidad</w:t>
            </w:r>
          </w:p>
        </w:tc>
        <w:tc>
          <w:tcPr>
            <w:tcW w:w="2391" w:type="dxa"/>
            <w:gridSpan w:val="3"/>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252"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28" w:type="dxa"/>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3545"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Postdocs en total a formar en la unidad</w:t>
            </w:r>
          </w:p>
        </w:tc>
        <w:tc>
          <w:tcPr>
            <w:tcW w:w="2391" w:type="dxa"/>
            <w:gridSpan w:val="3"/>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252"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428" w:type="dxa"/>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427" w:hRule="atLeast"/>
        </w:trPr>
        <w:tc>
          <w:tcPr>
            <w:tcW w:w="9616"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i w:val="false"/>
                <w:i w:val="false"/>
                <w:iCs w:val="false"/>
                <w:sz w:val="20"/>
                <w:szCs w:val="20"/>
              </w:rPr>
            </w:pPr>
            <w:r>
              <w:rPr>
                <w:rFonts w:ascii="Calibri" w:hAnsi="Calibri"/>
                <w:i w:val="false"/>
                <w:iCs w:val="false"/>
                <w:sz w:val="20"/>
                <w:szCs w:val="20"/>
              </w:rPr>
            </w:r>
          </w:p>
          <w:p>
            <w:pPr>
              <w:pStyle w:val="Normal"/>
              <w:rPr>
                <w:rFonts w:ascii="Calibri" w:hAnsi="Calibri"/>
                <w:sz w:val="20"/>
                <w:szCs w:val="20"/>
              </w:rPr>
            </w:pPr>
            <w:r>
              <w:rPr>
                <w:rFonts w:ascii="Calibri" w:hAnsi="Calibri"/>
                <w:i w:val="false"/>
                <w:iCs w:val="false"/>
                <w:color w:val="007A33"/>
                <w:sz w:val="20"/>
                <w:szCs w:val="20"/>
              </w:rPr>
              <w:t xml:space="preserve">b) Proporcionar una previsión de la </w:t>
            </w:r>
            <w:r>
              <w:rPr>
                <w:rFonts w:ascii="Calibri" w:hAnsi="Calibri"/>
                <w:b/>
                <w:bCs/>
                <w:i w:val="false"/>
                <w:iCs w:val="false"/>
                <w:color w:val="007A33"/>
                <w:sz w:val="20"/>
                <w:szCs w:val="20"/>
              </w:rPr>
              <w:t xml:space="preserve">contratación </w:t>
            </w:r>
            <w:r>
              <w:rPr>
                <w:rFonts w:ascii="Calibri" w:hAnsi="Calibri"/>
                <w:i w:val="false"/>
                <w:iCs w:val="false"/>
                <w:color w:val="007A33"/>
                <w:sz w:val="20"/>
                <w:szCs w:val="20"/>
              </w:rPr>
              <w:t>de RRHH por áreas prioritarias, líneas de investigación o programas</w:t>
            </w:r>
          </w:p>
        </w:tc>
      </w:tr>
      <w:tr>
        <w:trPr/>
        <w:tc>
          <w:tcPr>
            <w:tcW w:w="9616"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b/>
                <w:bCs/>
                <w:color w:val="007A33"/>
                <w:sz w:val="20"/>
                <w:szCs w:val="20"/>
              </w:rPr>
              <w:t xml:space="preserve">Tabla 3: </w:t>
            </w:r>
            <w:r>
              <w:rPr>
                <w:rFonts w:ascii="Calibri" w:hAnsi="Calibri"/>
                <w:color w:val="007A33"/>
                <w:sz w:val="20"/>
                <w:szCs w:val="20"/>
              </w:rPr>
              <w:t>Previsión de la contratación</w:t>
            </w:r>
          </w:p>
        </w:tc>
      </w:tr>
      <w:tr>
        <w:trPr/>
        <w:tc>
          <w:tcPr>
            <w:tcW w:w="1767" w:type="dxa"/>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(Agregue tantas áreas A, B, C, ... según sea adecuado para su unidad)</w:t>
            </w:r>
          </w:p>
        </w:tc>
        <w:tc>
          <w:tcPr>
            <w:tcW w:w="1784" w:type="dxa"/>
            <w:gridSpan w:val="2"/>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 xml:space="preserve">Investigadora Equivalente a Tiempo Completo </w:t>
            </w:r>
            <w:r>
              <w:rPr>
                <w:rFonts w:ascii="Calibri" w:hAnsi="Calibri"/>
                <w:color w:val="007A33"/>
                <w:sz w:val="20"/>
                <w:szCs w:val="20"/>
                <w:shd w:fill="auto" w:val="clear"/>
              </w:rPr>
              <w:t>(ETC)(*)</w:t>
            </w:r>
          </w:p>
        </w:tc>
        <w:tc>
          <w:tcPr>
            <w:tcW w:w="1797" w:type="dxa"/>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Técnico Equivalente a Tiempo Completo (ETC)(*)</w:t>
            </w:r>
          </w:p>
        </w:tc>
        <w:tc>
          <w:tcPr>
            <w:tcW w:w="1781" w:type="dxa"/>
            <w:gridSpan w:val="2"/>
            <w:tcBorders>
              <w:start w:val="single" w:sz="8" w:space="0" w:color="006400"/>
              <w:bottom w:val="single" w:sz="4"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Otra persona</w:t>
            </w:r>
          </w:p>
          <w:p>
            <w:pPr>
              <w:pStyle w:val="Normal"/>
              <w:jc w:val="center"/>
              <w:rPr>
                <w:rFonts w:ascii="Calibri" w:hAnsi="Calibri"/>
                <w:sz w:val="20"/>
                <w:szCs w:val="20"/>
              </w:rPr>
            </w:pPr>
            <w:r>
              <w:rPr>
                <w:rFonts w:ascii="Calibri" w:hAnsi="Calibri"/>
                <w:color w:val="007A33"/>
                <w:sz w:val="20"/>
                <w:szCs w:val="20"/>
              </w:rPr>
              <w:t>Equivalente a Tiempo Completo (ETC)(*)</w:t>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vAlign w:val="center"/>
          </w:tcPr>
          <w:p>
            <w:pPr>
              <w:pStyle w:val="Normal"/>
              <w:jc w:val="center"/>
              <w:rPr>
                <w:rFonts w:ascii="Calibri" w:hAnsi="Calibri"/>
                <w:sz w:val="20"/>
                <w:szCs w:val="20"/>
              </w:rPr>
            </w:pPr>
            <w:r>
              <w:rPr>
                <w:rFonts w:ascii="Calibri" w:hAnsi="Calibri"/>
                <w:color w:val="007A33"/>
                <w:sz w:val="20"/>
                <w:szCs w:val="20"/>
              </w:rPr>
              <w:t>TOTAL Equivalente a Tiempo Completo (ETC)(*)</w:t>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Área de prioridad: Especificar</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Área de prioridad: Especificar</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Área de prioridad: Especificar</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Área de prioridad: Especificar</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Área de prioridad: Especificar</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c>
          <w:tcPr>
            <w:tcW w:w="176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TOTAL</w:t>
            </w:r>
          </w:p>
        </w:tc>
        <w:tc>
          <w:tcPr>
            <w:tcW w:w="1784"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97" w:type="dxa"/>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1781" w:type="dxa"/>
            <w:gridSpan w:val="2"/>
            <w:tcBorders>
              <w:start w:val="single" w:sz="8" w:space="0" w:color="006400"/>
              <w:bottom w:val="single" w:sz="4"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c>
          <w:tcPr>
            <w:tcW w:w="2487" w:type="dxa"/>
            <w:gridSpan w:val="2"/>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color w:val="007A33"/>
                <w:sz w:val="20"/>
                <w:szCs w:val="20"/>
              </w:rPr>
            </w:pPr>
            <w:r>
              <w:rPr>
                <w:rFonts w:ascii="Calibri" w:hAnsi="Calibri"/>
                <w:color w:val="007A33"/>
                <w:sz w:val="20"/>
                <w:szCs w:val="20"/>
              </w:rPr>
            </w:r>
          </w:p>
        </w:tc>
      </w:tr>
      <w:tr>
        <w:trPr>
          <w:trHeight w:val="1316" w:hRule="atLeast"/>
        </w:trPr>
        <w:tc>
          <w:tcPr>
            <w:tcW w:w="9616" w:type="dxa"/>
            <w:gridSpan w:val="8"/>
            <w:tcBorders>
              <w:start w:val="single" w:sz="8" w:space="0" w:color="006400"/>
              <w:bottom w:val="single" w:sz="4" w:space="0" w:color="006400"/>
              <w:end w:val="single" w:sz="8" w:space="0" w:color="006400"/>
            </w:tcBorders>
            <w:tcMar>
              <w:top w:w="34" w:type="dxa"/>
              <w:start w:w="34" w:type="dxa"/>
              <w:bottom w:w="34" w:type="dxa"/>
              <w:end w:w="34" w:type="dxa"/>
            </w:tcMar>
          </w:tcPr>
          <w:p>
            <w:pPr>
              <w:pStyle w:val="Normal"/>
              <w:rPr>
                <w:rFonts w:ascii="Calibri" w:hAnsi="Calibri"/>
                <w:sz w:val="20"/>
                <w:szCs w:val="20"/>
              </w:rPr>
            </w:pPr>
            <w:r>
              <w:rPr>
                <w:rFonts w:ascii="Calibri" w:hAnsi="Calibri"/>
                <w:color w:val="007A33"/>
                <w:sz w:val="20"/>
                <w:szCs w:val="20"/>
              </w:rPr>
              <w:t>(*) Los datos expresados</w:t>
            </w:r>
            <w:r>
              <w:rPr>
                <w:rFonts w:ascii="Calibri" w:hAnsi="Calibri"/>
                <w:color w:val="007A33"/>
                <w:sz w:val="20"/>
                <w:szCs w:val="20"/>
                <w:shd w:fill="auto" w:val="clear"/>
              </w:rPr>
              <w:t xml:space="preserve"> en ETC (la relación entre el número de horas efectivamente trabajadas —remuneradas— durante el año correspondiente —tiempo parcial, tiempo completo— por el número de horas legales de trabajo en el mismo período. Un ETC equivale a un empleado que trabaja a tiempo completo un año. Para calcular el ETC de un empleado a tiempo parcial, divida el total anual de horas de trabajo de ese empleado por las horas de trabajo legales de un empleado que trabaja a tiempo completo en la unidad.</w:t>
            </w:r>
          </w:p>
        </w:tc>
      </w:tr>
    </w:tbl>
    <w:p>
      <w:pPr>
        <w:sectPr>
          <w:type w:val="continuous"/>
          <w:pgSz w:w="11906" w:h="16838"/>
          <w:pgMar w:left="1134" w:right="1134" w:gutter="0" w:header="386" w:top="1976" w:footer="0" w:bottom="867"/>
          <w:formProt w:val="false"/>
          <w:titlePg/>
          <w:textDirection w:val="lrTb"/>
          <w:docGrid w:type="default" w:linePitch="600" w:charSpace="32768"/>
        </w:sectPr>
      </w:pPr>
    </w:p>
    <w:tbl>
      <w:tblPr>
        <w:tblW w:w="9667" w:type="dxa"/>
        <w:jc w:val="start"/>
        <w:tblInd w:w="55" w:type="dxa"/>
        <w:tblLayout w:type="fixed"/>
        <w:tblCellMar>
          <w:top w:w="55" w:type="dxa"/>
          <w:start w:w="55" w:type="dxa"/>
          <w:bottom w:w="55" w:type="dxa"/>
          <w:end w:w="55" w:type="dxa"/>
        </w:tblCellMar>
        <w:tblLook w:firstRow="0" w:noVBand="0" w:lastRow="0" w:firstColumn="0" w:lastColumn="0" w:noHBand="0" w:val="0000"/>
      </w:tblPr>
      <w:tblGrid>
        <w:gridCol w:w="9667"/>
      </w:tblGrid>
      <w:tr>
        <w:trPr/>
        <w:tc>
          <w:tcPr>
            <w:tcW w:w="9667" w:type="dxa"/>
            <w:tcBorders>
              <w:top w:val="single" w:sz="16" w:space="0" w:color="007A33"/>
              <w:start w:val="single" w:sz="16" w:space="0" w:color="007A33"/>
              <w:end w:val="single" w:sz="16" w:space="0" w:color="007A33"/>
            </w:tcBorders>
            <w:shd w:color="auto" w:fill="007A33" w:val="clear"/>
            <w:vAlign w:val="center"/>
          </w:tcPr>
          <w:p>
            <w:pPr>
              <w:pStyle w:val="Normal"/>
              <w:pageBreakBefore/>
              <w:widowControl w:val="false"/>
              <w:tabs>
                <w:tab w:val="clear" w:pos="720"/>
                <w:tab w:val="left" w:pos="828" w:leader="none"/>
              </w:tabs>
              <w:spacing w:before="0" w:after="0"/>
              <w:ind w:firstLine="57"/>
              <w:rPr>
                <w:rFonts w:ascii="Calibri" w:hAnsi="Calibri"/>
                <w:sz w:val="20"/>
                <w:szCs w:val="20"/>
              </w:rPr>
            </w:pPr>
            <w:r>
              <w:br w:type="page"/>
            </w:r>
            <w:r>
              <w:rPr>
                <w:rFonts w:eastAsia="NewsGotT" w:cs="NewsGotT" w:ascii="Calibri" w:hAnsi="Calibri"/>
                <w:b/>
                <w:bCs/>
                <w:color w:val="FFFFFF"/>
                <w:spacing w:val="-4"/>
                <w:sz w:val="20"/>
                <w:szCs w:val="20"/>
                <w:lang w:bidi="ar-SA"/>
              </w:rPr>
              <w:t xml:space="preserve">DECLARACIÓN, </w:t>
            </w:r>
            <w:r>
              <w:rPr>
                <w:rFonts w:ascii="Calibri" w:hAnsi="Calibri"/>
                <w:b/>
                <w:color w:val="FFFFFF"/>
                <w:sz w:val="20"/>
                <w:szCs w:val="20"/>
              </w:rPr>
              <w:t>SOLICITUD, COMPROMISO, LUGAR, FECHA Y FIRMA</w:t>
            </w:r>
          </w:p>
        </w:tc>
      </w:tr>
      <w:tr>
        <w:trPr/>
        <w:tc>
          <w:tcPr>
            <w:tcW w:w="9667" w:type="dxa"/>
            <w:tcBorders>
              <w:start w:val="single" w:sz="16" w:space="0" w:color="007A33"/>
              <w:bottom w:val="single" w:sz="2" w:space="0" w:color="007A33"/>
              <w:end w:val="single" w:sz="16" w:space="0" w:color="007A33"/>
            </w:tcBorders>
          </w:tcPr>
          <w:p>
            <w:pPr>
              <w:pStyle w:val="Normal"/>
              <w:snapToGrid w:val="false"/>
              <w:rPr>
                <w:rFonts w:ascii="Calibri" w:hAnsi="Calibri"/>
                <w:sz w:val="20"/>
                <w:szCs w:val="20"/>
              </w:rPr>
            </w:pPr>
            <w:r>
              <w:rPr>
                <w:rFonts w:eastAsia="Segoe UI" w:cs="NewsGotT" w:ascii="Calibri" w:hAnsi="Calibri"/>
                <w:color w:val="007A33"/>
                <w:spacing w:val="-4"/>
                <w:sz w:val="20"/>
                <w:szCs w:val="20"/>
                <w:lang w:bidi="ar-SA"/>
              </w:rPr>
              <w:t xml:space="preserve">La persona abajo firmante </w:t>
            </w:r>
            <w:r>
              <w:rPr>
                <w:rFonts w:cs="NewsGotT" w:ascii="Calibri" w:hAnsi="Calibri"/>
                <w:b/>
                <w:color w:val="007A33"/>
                <w:sz w:val="20"/>
                <w:szCs w:val="20"/>
              </w:rPr>
              <w:t>DECLARA</w:t>
            </w:r>
            <w:r>
              <w:rPr>
                <w:rFonts w:cs="NewsGotT" w:ascii="Calibri" w:hAnsi="Calibri"/>
                <w:color w:val="007A33"/>
                <w:sz w:val="20"/>
                <w:szCs w:val="20"/>
              </w:rPr>
              <w:t>, bajo su expresa responsabilidad, que son ciertos cuantos datos figuran</w:t>
            </w:r>
          </w:p>
          <w:p>
            <w:pPr>
              <w:pStyle w:val="Normal"/>
              <w:rPr>
                <w:rFonts w:ascii="Calibri" w:hAnsi="Calibri"/>
                <w:sz w:val="20"/>
                <w:szCs w:val="20"/>
              </w:rPr>
            </w:pPr>
            <w:r>
              <w:rPr>
                <w:rFonts w:ascii="Calibri" w:hAnsi="Calibri"/>
                <w:color w:val="007A33"/>
                <w:sz w:val="20"/>
                <w:szCs w:val="20"/>
              </w:rPr>
              <w:t>en el presente documento,</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En ________________________________ a ____ de _________________ de_______</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LA PERSONA REPRESENTANTE DE LA ENTIDAD SOLICITANTE</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Fdo.______________________________________</w:t>
            </w:r>
          </w:p>
          <w:p>
            <w:pPr>
              <w:pStyle w:val="Normal"/>
              <w:snapToGrid w:val="false"/>
              <w:rPr>
                <w:rFonts w:ascii="Calibri" w:hAnsi="Calibri" w:cs="NewsGotT"/>
                <w:color w:val="FF0000"/>
                <w:sz w:val="20"/>
                <w:szCs w:val="20"/>
              </w:rPr>
            </w:pPr>
            <w:r>
              <w:rPr>
                <w:rFonts w:cs="NewsGotT" w:ascii="Calibri" w:hAnsi="Calibri"/>
                <w:color w:val="FF0000"/>
                <w:sz w:val="20"/>
                <w:szCs w:val="20"/>
              </w:rPr>
            </w:r>
          </w:p>
        </w:tc>
      </w:tr>
    </w:tbl>
    <w:p>
      <w:pPr>
        <w:pStyle w:val="Normal"/>
        <w:rPr>
          <w:b/>
          <w:color w:val="007A33"/>
        </w:rPr>
      </w:pPr>
      <w:r>
        <w:rPr>
          <w:b/>
          <w:color w:val="007A33"/>
        </w:rPr>
      </w:r>
    </w:p>
    <w:sectPr>
      <w:type w:val="continuous"/>
      <w:pgSz w:w="11906" w:h="16838"/>
      <w:pgMar w:left="1134" w:right="1134" w:gutter="0" w:header="386" w:top="1976" w:footer="0" w:bottom="867"/>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NewsGotT">
    <w:charset w:val="00" w:characterSet="windows-1252"/>
    <w:family w:val="roman"/>
    <w:pitch w:val="variable"/>
  </w:font>
  <w:font w:name="Liberation Mono">
    <w:altName w:val="Courier New"/>
    <w:charset w:val="00" w:characterSet="windows-1252"/>
    <w:family w:val="roman"/>
    <w:pitch w:val="variable"/>
  </w:font>
  <w:font w:name="OpenSymbol">
    <w:altName w:val="Arial Unicode MS"/>
    <w:charset w:val="00" w:characterSet="windows-1252"/>
    <w:family w:val="roman"/>
    <w:pitch w:val="variable"/>
  </w:font>
  <w:font w:name="Source Sans Pro">
    <w:charset w:val="00" w:characterSet="windows-1252"/>
    <w:family w:val="roman"/>
    <w:pitch w:val="variable"/>
  </w:font>
  <w:font w:name="Arial Narrow">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Calibri">
    <w:charset w:val="00" w:characterSet="windows-1252"/>
    <w:family w:val="roman"/>
    <w:pitch w:val="variable"/>
  </w:font>
  <w:font w:name="Arial MT">
    <w:charset w:val="00" w:characterSet="windows-1252"/>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tabs>
        <w:tab w:val="clear" w:pos="720"/>
        <w:tab w:val="left" w:pos="750" w:leader="none"/>
      </w:tabs>
      <w:jc w:val="end"/>
      <w:rPr/>
    </w:pPr>
    <w:r>
      <w:rPr>
        <w:rStyle w:val="Fuentedeprrafopredeter"/>
        <w:rFonts w:eastAsia="NewsGotT" w:cs="NewsGotT" w:ascii="Source Sans Pro" w:hAnsi="Source Sans Pro"/>
        <w:b/>
        <w:color w:val="007A33"/>
        <w:kern w:val="2"/>
        <w:sz w:val="20"/>
        <w:szCs w:val="24"/>
        <w:shd w:fill="auto" w:val="clear"/>
        <w:lang w:val="es-ES" w:eastAsia="zh-CN" w:bidi="hi-IN"/>
      </w:rPr>
      <w:tab/>
      <w:tab/>
      <w:tab/>
      <w:tab/>
      <w:tab/>
      <w:tab/>
      <w:tab/>
    </w:r>
  </w:p>
  <w:p>
    <w:pPr>
      <w:pStyle w:val="Default"/>
      <w:tabs>
        <w:tab w:val="clear" w:pos="720"/>
        <w:tab w:val="left" w:pos="750" w:leader="none"/>
      </w:tabs>
      <w:jc w:val="end"/>
      <w:rPr>
        <w:rFonts w:ascii="Source Sans Pro" w:hAnsi="Source Sans Pro"/>
        <w:b/>
        <w:bCs/>
        <w:color w:val="auto"/>
        <w:w w:val="88"/>
        <w:sz w:val="20"/>
        <w:szCs w:val="20"/>
      </w:rPr>
    </w:pPr>
    <w:r>
      <w:rPr>
        <w:rFonts w:ascii="Source Sans Pro" w:hAnsi="Source Sans Pro"/>
        <w:b/>
        <w:bCs/>
        <w:color w:val="auto"/>
        <w:w w:val="88"/>
        <w:sz w:val="20"/>
        <w:szCs w:val="20"/>
      </w:rPr>
      <w:drawing>
        <wp:anchor behindDoc="1" distT="0" distB="0" distL="0" distR="0" simplePos="0" locked="0" layoutInCell="0" allowOverlap="1" relativeHeight="8">
          <wp:simplePos x="0" y="0"/>
          <wp:positionH relativeFrom="column">
            <wp:posOffset>225425</wp:posOffset>
          </wp:positionH>
          <wp:positionV relativeFrom="paragraph">
            <wp:posOffset>110490</wp:posOffset>
          </wp:positionV>
          <wp:extent cx="5821045" cy="499745"/>
          <wp:effectExtent l="0" t="0" r="0" b="0"/>
          <wp:wrapSquare wrapText="bothSides"/>
          <wp:docPr id="1" name="Imagen1 Copia 2 Copia 1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2 Copia 1 Copia 1" descr="" title=""/>
                  <pic:cNvPicPr>
                    <a:picLocks noChangeAspect="1" noChangeArrowheads="1"/>
                  </pic:cNvPicPr>
                </pic:nvPicPr>
                <pic:blipFill>
                  <a:blip r:embed="rId1"/>
                  <a:stretch>
                    <a:fillRect/>
                  </a:stretch>
                </pic:blipFill>
                <pic:spPr bwMode="auto">
                  <a:xfrm>
                    <a:off x="0" y="0"/>
                    <a:ext cx="5821045" cy="499745"/>
                  </a:xfrm>
                  <a:prstGeom prst="rect">
                    <a:avLst/>
                  </a:prstGeom>
                </pic:spPr>
              </pic:pic>
            </a:graphicData>
          </a:graphic>
        </wp:anchor>
      </w:drawing>
    </w:r>
  </w:p>
  <w:p>
    <w:pPr>
      <w:pStyle w:val="Default"/>
      <w:tabs>
        <w:tab w:val="clear" w:pos="720"/>
        <w:tab w:val="left" w:pos="750" w:leader="none"/>
      </w:tabs>
      <w:jc w:val="end"/>
      <w:rPr>
        <w:rFonts w:ascii="Source Sans Pro" w:hAnsi="Source Sans Pro"/>
        <w:b/>
        <w:bCs/>
        <w:color w:val="auto"/>
        <w:w w:val="88"/>
        <w:sz w:val="20"/>
        <w:szCs w:val="20"/>
      </w:rPr>
    </w:pPr>
    <w:r>
      <w:rPr>
        <w:rFonts w:ascii="Source Sans Pro" w:hAnsi="Source Sans Pro"/>
        <w:b/>
        <w:bCs/>
        <w:color w:val="auto"/>
        <w:w w:val="88"/>
        <w:sz w:val="20"/>
        <w:szCs w:val="20"/>
      </w:rPr>
    </w:r>
  </w:p>
  <w:p>
    <w:pPr>
      <w:pStyle w:val="Default"/>
      <w:tabs>
        <w:tab w:val="clear" w:pos="720"/>
        <w:tab w:val="left" w:pos="750" w:leader="none"/>
      </w:tabs>
      <w:jc w:val="end"/>
      <w:rPr>
        <w:rFonts w:ascii="Source Sans Pro" w:hAnsi="Source Sans Pro"/>
        <w:b/>
        <w:bCs/>
        <w:color w:val="auto"/>
        <w:w w:val="88"/>
        <w:sz w:val="20"/>
        <w:szCs w:val="20"/>
      </w:rPr>
    </w:pPr>
    <w:r>
      <w:rPr>
        <w:rFonts w:ascii="Source Sans Pro" w:hAnsi="Source Sans Pro"/>
        <w:b/>
        <w:bCs/>
        <w:color w:val="auto"/>
        <w:w w:val="88"/>
        <w:sz w:val="20"/>
        <w:szCs w:val="20"/>
      </w:rPr>
    </w:r>
  </w:p>
  <w:p>
    <w:pPr>
      <w:pStyle w:val="Default"/>
      <w:tabs>
        <w:tab w:val="clear" w:pos="720"/>
        <w:tab w:val="left" w:pos="750" w:leader="none"/>
      </w:tabs>
      <w:jc w:val="end"/>
      <w:rPr>
        <w:rFonts w:ascii="Source Sans Pro" w:hAnsi="Source Sans Pro"/>
        <w:b/>
        <w:bCs/>
        <w:color w:val="auto"/>
        <w:w w:val="88"/>
        <w:sz w:val="20"/>
        <w:szCs w:val="20"/>
      </w:rPr>
    </w:pPr>
    <w:r>
      <w:rPr>
        <w:rFonts w:ascii="Source Sans Pro" w:hAnsi="Source Sans Pro"/>
        <w:b/>
        <w:bCs/>
        <w:color w:val="auto"/>
        <w:w w:val="88"/>
        <w:sz w:val="20"/>
        <w:szCs w:val="20"/>
      </w:rPr>
    </w:r>
  </w:p>
  <w:p>
    <w:pPr>
      <w:pStyle w:val="Default"/>
      <w:tabs>
        <w:tab w:val="clear" w:pos="720"/>
        <w:tab w:val="left" w:pos="750" w:leader="none"/>
      </w:tabs>
      <w:jc w:val="end"/>
      <w:rPr/>
    </w:pPr>
    <w:r>
      <w:rPr>
        <w:rFonts w:ascii="Source Sans Pro" w:hAnsi="Source Sans Pro"/>
        <w:b/>
        <w:bCs/>
        <w:color w:val="auto"/>
        <w:w w:val="88"/>
        <w:sz w:val="20"/>
        <w:szCs w:val="20"/>
      </w:rPr>
      <w:t>Consejería de Universidad, Investigación e Innovación</w:t>
    </w:r>
  </w:p>
  <w:p>
    <w:pPr>
      <w:pStyle w:val="Default"/>
      <w:tabs>
        <w:tab w:val="clear" w:pos="720"/>
        <w:tab w:val="left" w:pos="750" w:leader="none"/>
      </w:tabs>
      <w:jc w:val="end"/>
      <w:rPr>
        <w:b/>
        <w:color w:val="006400"/>
        <w:sz w:val="20"/>
      </w:rPr>
    </w:pPr>
    <w:r>
      <w:rPr>
        <w:b/>
        <w:color w:val="006400"/>
        <w:sz w:val="20"/>
      </w:rPr>
    </w:r>
  </w:p>
  <w:p>
    <w:pPr>
      <w:pStyle w:val="Default"/>
      <w:tabs>
        <w:tab w:val="clear" w:pos="720"/>
        <w:tab w:val="left" w:pos="750" w:leader="none"/>
      </w:tabs>
      <w:rPr>
        <w:b/>
        <w:sz w:val="12"/>
        <w:szCs w:val="12"/>
      </w:rPr>
    </w:pPr>
    <w:r>
      <w:rPr>
        <w:b/>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Style w:val="Fuentedeprrafopredeter"/>
        <w:rFonts w:ascii="Source Sans Pro" w:hAnsi="Source Sans Pro"/>
        <w:b/>
        <w:color w:val="007A33"/>
        <w:sz w:val="20"/>
        <w:shd w:fill="auto" w:val="clear"/>
      </w:rPr>
    </w:pPr>
    <w:r>
      <w:rPr>
        <w:rFonts w:ascii="Source Sans Pro" w:hAnsi="Source Sans Pro"/>
        <w:b/>
        <w:color w:val="007A33"/>
        <w:sz w:val="20"/>
        <w:shd w:fill="auto" w:val="clear"/>
      </w:rPr>
    </w:r>
  </w:p>
  <w:p>
    <w:pPr>
      <w:pStyle w:val="Default"/>
      <w:jc w:val="end"/>
      <w:rPr>
        <w:rStyle w:val="Fuentedeprrafopredeter"/>
        <w:b/>
        <w:color w:val="007A33"/>
        <w:sz w:val="20"/>
      </w:rPr>
    </w:pPr>
    <w:r>
      <w:rPr>
        <w:b/>
        <w:color w:val="007A33"/>
        <w:sz w:val="20"/>
      </w:rPr>
    </w:r>
  </w:p>
  <w:p>
    <w:pPr>
      <w:pStyle w:val="Default"/>
      <w:jc w:val="end"/>
      <w:rPr/>
    </w:pPr>
    <w:r>
      <w:rPr/>
      <w:drawing>
        <wp:inline distT="0" distB="0" distL="0" distR="0">
          <wp:extent cx="6120765" cy="620395"/>
          <wp:effectExtent l="0" t="0" r="0" b="0"/>
          <wp:docPr id="2" name="Imagen2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Copia 1" descr="" title=""/>
                  <pic:cNvPicPr>
                    <a:picLocks noChangeAspect="1" noChangeArrowheads="1"/>
                  </pic:cNvPicPr>
                </pic:nvPicPr>
                <pic:blipFill>
                  <a:blip r:embed="rId1"/>
                  <a:stretch>
                    <a:fillRect/>
                  </a:stretch>
                </pic:blipFill>
                <pic:spPr bwMode="auto">
                  <a:xfrm>
                    <a:off x="0" y="0"/>
                    <a:ext cx="6120765" cy="620395"/>
                  </a:xfrm>
                  <a:prstGeom prst="rect">
                    <a:avLst/>
                  </a:prstGeom>
                </pic:spPr>
              </pic:pic>
            </a:graphicData>
          </a:graphic>
        </wp:inline>
      </w:drawing>
    </w:r>
  </w:p>
  <w:p>
    <w:pPr>
      <w:pStyle w:val="Default"/>
      <w:jc w:val="end"/>
      <w:rPr/>
    </w:pPr>
    <w:r>
      <w:rPr>
        <w:rStyle w:val="Fuentedeprrafopredeter"/>
        <w:rFonts w:ascii="Calibri" w:hAnsi="Calibri"/>
        <w:b/>
        <w:bCs/>
        <w:color w:val="auto"/>
        <w:w w:val="88"/>
        <w:sz w:val="20"/>
        <w:szCs w:val="20"/>
      </w:rPr>
      <w:t>Consejería de Universidad, Investigación e Innovación</w:t>
    </w:r>
    <w:r>
      <w:rPr>
        <w:rFonts w:ascii="Calibri" w:hAnsi="Calibri"/>
        <w:b/>
        <w:color w:val="007A33"/>
        <w:sz w:val="20"/>
      </w:rPr>
      <w:t xml:space="preserve">                  </w:t>
    </w:r>
    <w:r>
      <w:rPr>
        <w:b/>
        <w:color w:val="007A33"/>
        <w:sz w:val="20"/>
      </w:rPr>
      <w:t xml:space="preserve">                                 </w:t>
    </w:r>
  </w:p>
  <w:p>
    <w:pPr>
      <w:pStyle w:val="Default"/>
      <w:jc w:val="end"/>
      <w:rPr>
        <w:b/>
        <w:color w:val="007A33"/>
        <w:sz w:val="20"/>
      </w:rPr>
    </w:pPr>
    <w:r>
      <w:rPr>
        <w:b/>
        <w:color w:val="007A33"/>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sGotT" w:hAnsi="NewsGotT" w:eastAsia="SimSun" w:cs="Arial"/>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NewsGotT" w:hAnsi="NewsGotT" w:eastAsia="SimSun" w:cs="Arial"/>
      <w:color w:val="auto"/>
      <w:kern w:val="2"/>
      <w:sz w:val="24"/>
      <w:szCs w:val="24"/>
      <w:lang w:val="es-ES" w:eastAsia="zh-CN" w:bidi="hi-IN"/>
    </w:rPr>
  </w:style>
  <w:style w:type="paragraph" w:styleId="Heading1">
    <w:name w:val="Heading 1"/>
    <w:basedOn w:val="Title"/>
    <w:next w:val="BodyText"/>
    <w:uiPriority w:val="9"/>
    <w:qFormat/>
    <w:pPr>
      <w:numPr>
        <w:ilvl w:val="0"/>
        <w:numId w:val="1"/>
      </w:numPr>
      <w:outlineLvl w:val="0"/>
    </w:pPr>
    <w:rPr>
      <w:b/>
      <w:bCs/>
    </w:rPr>
  </w:style>
  <w:style w:type="paragraph" w:styleId="Heading3">
    <w:name w:val="Heading 3"/>
    <w:basedOn w:val="Title"/>
    <w:uiPriority w:val="9"/>
    <w:semiHidden/>
    <w:unhideWhenUsed/>
    <w:qFormat/>
    <w:pPr>
      <w:numPr>
        <w:ilvl w:val="2"/>
        <w:numId w:val="1"/>
      </w:numPr>
      <w:outlineLvl w:val="2"/>
    </w:pPr>
    <w:rPr/>
  </w:style>
  <w:style w:type="character" w:styleId="DefaultParagraphFont" w:default="1">
    <w:name w:val="Default Paragraph Font"/>
    <w:uiPriority w:val="1"/>
    <w:semiHidden/>
    <w:unhideWhenUsed/>
    <w:qFormat/>
    <w:rPr/>
  </w:style>
  <w:style w:type="character" w:styleId="Smbolosdenumeracin" w:customStyle="1">
    <w:name w:val="Símbolos de numeración"/>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qFormat/>
    <w:rPr>
      <w:vertAlign w:val="superscript"/>
    </w:rPr>
  </w:style>
  <w:style w:type="character" w:styleId="FootnoteCharacters11111111111111111">
    <w:name w:val="Footnote Characters11111111111111111"/>
    <w:qFormat/>
    <w:rPr>
      <w:vertAlign w:val="superscript"/>
    </w:rPr>
  </w:style>
  <w:style w:type="character" w:styleId="FootnoteCharacters111111111111111111">
    <w:name w:val="Footnote Characters11111111111111111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name w:val="Endnote Characters1111111111111"/>
    <w:qFormat/>
    <w:rPr>
      <w:vertAlign w:val="superscript"/>
    </w:rPr>
  </w:style>
  <w:style w:type="character" w:styleId="EndnoteCharacters11111111111111">
    <w:name w:val="Endnote Characters11111111111111"/>
    <w:qFormat/>
    <w:rPr>
      <w:vertAlign w:val="superscript"/>
    </w:rPr>
  </w:style>
  <w:style w:type="character" w:styleId="EndnoteCharacters111111111111111">
    <w:name w:val="Endnote Characters111111111111111"/>
    <w:qFormat/>
    <w:rPr>
      <w:vertAlign w:val="superscript"/>
    </w:rPr>
  </w:style>
  <w:style w:type="character" w:styleId="EndnoteCharacters1111111111111111">
    <w:name w:val="Endnote Characters1111111111111111"/>
    <w:qFormat/>
    <w:rPr>
      <w:vertAlign w:val="superscript"/>
    </w:rPr>
  </w:style>
  <w:style w:type="character" w:styleId="EndnoteCharacters11111111111111111">
    <w:name w:val="Endnote Characters11111111111111111"/>
    <w:qFormat/>
    <w:rPr>
      <w:vertAlign w:val="superscript"/>
    </w:rPr>
  </w:style>
  <w:style w:type="character" w:styleId="EndnoteCharacters111111111111111111">
    <w:name w:val="Endnote Characters111111111111111111"/>
    <w:qFormat/>
    <w:rPr>
      <w:vertAlign w:val="superscript"/>
    </w:rPr>
  </w:style>
  <w:style w:type="character" w:styleId="Caracteresdeleyenda" w:customStyle="1">
    <w:name w:val="Caracteres de leyenda"/>
    <w:qFormat/>
    <w:rPr/>
  </w:style>
  <w:style w:type="character" w:styleId="Definicin" w:customStyle="1">
    <w:name w:val="Definición"/>
    <w:qFormat/>
    <w:rPr/>
  </w:style>
  <w:style w:type="character" w:styleId="Cita1" w:customStyle="1">
    <w:name w:val="Cita1"/>
    <w:qFormat/>
    <w:rPr>
      <w:i/>
      <w:iCs/>
    </w:rPr>
  </w:style>
  <w:style w:type="character" w:styleId="Caracteresdenumeracinvertical" w:customStyle="1">
    <w:name w:val="Caracteres de numeración vertical"/>
    <w:qFormat/>
    <w:rPr/>
  </w:style>
  <w:style w:type="character" w:styleId="Caracteresdenotaalpie" w:customStyle="1">
    <w:name w:val="Caracteres de nota al pie"/>
    <w:qFormat/>
    <w:rPr/>
  </w:style>
  <w:style w:type="character" w:styleId="Enlacedelndice" w:customStyle="1">
    <w:name w:val="Enlace del índice"/>
    <w:qFormat/>
    <w:rPr/>
  </w:style>
  <w:style w:type="character" w:styleId="Ejemplo" w:customStyle="1">
    <w:name w:val="Ejemplo"/>
    <w:qFormat/>
    <w:rPr>
      <w:rFonts w:ascii="Liberation Mono" w:hAnsi="Liberation Mono" w:eastAsia="NSimSun" w:cs="Liberation Mono"/>
    </w:rPr>
  </w:style>
  <w:style w:type="character" w:styleId="Entradadeusuario" w:customStyle="1">
    <w:name w:val="Entrada de usuario"/>
    <w:qFormat/>
    <w:rPr>
      <w:rFonts w:ascii="Liberation Mono" w:hAnsi="Liberation Mono" w:eastAsia="NSimSun" w:cs="Liberation Mono"/>
    </w:rPr>
  </w:style>
  <w:style w:type="character" w:styleId="Letrascapitulares" w:customStyle="1">
    <w:name w:val="Letras capitulares"/>
    <w:qFormat/>
    <w:rPr/>
  </w:style>
  <w:style w:type="character" w:styleId="LineNumbering">
    <w:name w:val="Line Numbering"/>
    <w:qFormat/>
    <w:rPr/>
  </w:style>
  <w:style w:type="character" w:styleId="PageNumber">
    <w:name w:val="Page Number"/>
    <w:rPr/>
  </w:style>
  <w:style w:type="character" w:styleId="Teletipo" w:customStyle="1">
    <w:name w:val="Teletipo"/>
    <w:qFormat/>
    <w:rPr>
      <w:rFonts w:ascii="Liberation Mono" w:hAnsi="Liberation Mono" w:eastAsia="NSimSun" w:cs="Liberation Mono"/>
    </w:rPr>
  </w:style>
  <w:style w:type="character" w:styleId="Textooriginal" w:customStyle="1">
    <w:name w:val="Texto original"/>
    <w:qFormat/>
    <w:rPr>
      <w:rFonts w:ascii="Liberation Mono" w:hAnsi="Liberation Mono" w:eastAsia="NSimSun" w:cs="Liberation Mono"/>
    </w:rPr>
  </w:style>
  <w:style w:type="character" w:styleId="Variable" w:customStyle="1">
    <w:name w:val="Variable"/>
    <w:qFormat/>
    <w:rPr>
      <w:i/>
      <w:iCs/>
    </w:rPr>
  </w:style>
  <w:style w:type="character" w:styleId="Bolos" w:customStyle="1">
    <w:name w:val="Bolos"/>
    <w:qFormat/>
    <w:rPr>
      <w:rFonts w:ascii="OpenSymbol" w:hAnsi="OpenSymbol" w:eastAsia="OpenSymbol" w:cs="OpenSymbol"/>
    </w:rPr>
  </w:style>
  <w:style w:type="character" w:styleId="Sustitutivo" w:customStyle="1">
    <w:name w:val="Sustitutivo"/>
    <w:qFormat/>
    <w:rPr>
      <w:smallCaps/>
      <w:color w:val="008080"/>
      <w:u w:val="dotted"/>
    </w:rPr>
  </w:style>
  <w:style w:type="character" w:styleId="ft0" w:customStyle="1">
    <w:name w:val="ft0"/>
    <w:basedOn w:val="DefaultParagraphFont"/>
    <w:qFormat/>
    <w:rPr/>
  </w:style>
  <w:style w:type="character" w:styleId="InternetLink">
    <w:name w:val="Internet Link"/>
    <w:qFormat/>
    <w:rPr>
      <w:color w:val="000080"/>
      <w:u w:val="single"/>
    </w:rPr>
  </w:style>
  <w:style w:type="character" w:styleId="FollowedHyperlink">
    <w:name w:val="FollowedHyperlink"/>
    <w:basedOn w:val="DefaultParagraphFont"/>
    <w:rPr>
      <w:color w:val="800080"/>
      <w:u w:val="single"/>
    </w:rPr>
  </w:style>
  <w:style w:type="character" w:styleId="PrrafoJdACar" w:customStyle="1">
    <w:name w:val="Párrafo JdA Car"/>
    <w:qFormat/>
    <w:rPr>
      <w:rFonts w:ascii="Source Sans Pro" w:hAnsi="Source Sans Pro" w:eastAsia="Source Sans Pro" w:cs="Mangal"/>
      <w:bCs/>
      <w:sz w:val="21"/>
      <w:szCs w:val="21"/>
    </w:rPr>
  </w:style>
  <w:style w:type="character" w:styleId="TextoindependienteCar" w:customStyle="1">
    <w:name w:val="Texto independiente Car"/>
    <w:basedOn w:val="DefaultParagraphFont"/>
    <w:qFormat/>
    <w:rPr>
      <w:rFonts w:cs="Mangal"/>
      <w:sz w:val="21"/>
      <w:szCs w:val="21"/>
    </w:rPr>
  </w:style>
  <w:style w:type="character" w:styleId="TextocomentarioCar" w:customStyle="1">
    <w:name w:val="Texto comentario Car"/>
    <w:basedOn w:val="DefaultParagraphFont"/>
    <w:qFormat/>
    <w:rPr>
      <w:rFonts w:cs="Mangal"/>
      <w:sz w:val="20"/>
      <w:szCs w:val="18"/>
    </w:rPr>
  </w:style>
  <w:style w:type="character" w:styleId="annotationreference">
    <w:name w:val="annotation reference"/>
    <w:basedOn w:val="DefaultParagraphFont"/>
    <w:qFormat/>
    <w:rPr>
      <w:sz w:val="16"/>
      <w:szCs w:val="16"/>
    </w:rPr>
  </w:style>
  <w:style w:type="character" w:styleId="AsuntodelcomentarioCar" w:customStyle="1">
    <w:name w:val="Asunto del comentario Car"/>
    <w:basedOn w:val="TextocomentarioCar"/>
    <w:qFormat/>
    <w:rPr>
      <w:rFonts w:cs="Mangal"/>
      <w:b/>
      <w:bCs/>
      <w:sz w:val="20"/>
      <w:szCs w:val="18"/>
    </w:rPr>
  </w:style>
  <w:style w:type="character" w:styleId="ApartadosCar" w:customStyle="1">
    <w:name w:val="Apartados Car"/>
    <w:basedOn w:val="DefaultParagraphFont"/>
    <w:qFormat/>
    <w:rPr>
      <w:rFonts w:ascii="Source Sans Pro" w:hAnsi="Source Sans Pro" w:eastAsia="NSimSun" w:cs="Mangal"/>
      <w:kern w:val="2"/>
      <w:sz w:val="21"/>
      <w:szCs w:val="21"/>
      <w:lang w:eastAsia="zh-CN" w:bidi="hi-IN"/>
    </w:rPr>
  </w:style>
  <w:style w:type="character" w:styleId="Ttulo1Car" w:customStyle="1">
    <w:name w:val="Título 1 Car"/>
    <w:basedOn w:val="DefaultParagraphFont"/>
    <w:qFormat/>
    <w:rPr>
      <w:b/>
      <w:bCs/>
      <w:sz w:val="24"/>
    </w:rPr>
  </w:style>
  <w:style w:type="character" w:styleId="SubtleReference">
    <w:name w:val="Subtle Reference"/>
    <w:qFormat/>
    <w:rPr>
      <w:rFonts w:ascii="Arial Narrow" w:hAnsi="Arial Narrow"/>
      <w:smallCaps/>
      <w:sz w:val="24"/>
    </w:rPr>
  </w:style>
  <w:style w:type="character" w:styleId="Fuentedeprrafopredeter">
    <w:name w:val="Fuente de párrafo predet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eastAsia="NewsGotT"/>
    </w:rPr>
  </w:style>
  <w:style w:type="paragraph" w:styleId="Caption">
    <w:name w:val="Caption"/>
    <w:basedOn w:val="Normal"/>
    <w:qFormat/>
    <w:pPr>
      <w:suppressLineNumbers/>
      <w:spacing w:before="120" w:after="120"/>
    </w:pPr>
    <w:rPr>
      <w:i/>
      <w:iCs/>
      <w:sz w:val="20"/>
      <w:szCs w:val="20"/>
    </w:rPr>
  </w:style>
  <w:style w:type="paragraph" w:styleId="ndice" w:customStyle="1">
    <w:name w:val="Índice"/>
    <w:basedOn w:val="Normal"/>
    <w:qFormat/>
    <w:pPr>
      <w:suppressLineNumbers/>
    </w:pPr>
    <w:rPr>
      <w:rFonts w:eastAsia="NewsGotT"/>
    </w:rPr>
  </w:style>
  <w:style w:type="paragraph" w:styleId="Title">
    <w:name w:val="Title"/>
    <w:basedOn w:val="Normal"/>
    <w:next w:val="BodyText"/>
    <w:uiPriority w:val="10"/>
    <w:qFormat/>
    <w:pPr>
      <w:keepNext w:val="true"/>
      <w:spacing w:before="240" w:after="120"/>
    </w:pPr>
    <w:rPr>
      <w:rFonts w:eastAsia="Microsoft YaHei"/>
      <w:sz w:val="28"/>
      <w:szCs w:val="28"/>
    </w:rPr>
  </w:style>
  <w:style w:type="paragraph" w:styleId="Normal1" w:customStyle="1">
    <w:name w:val="Normal1"/>
    <w:qFormat/>
    <w:pPr>
      <w:widowControl/>
      <w:suppressAutoHyphens w:val="true"/>
      <w:bidi w:val="0"/>
      <w:spacing w:before="0" w:after="0"/>
      <w:jc w:val="start"/>
    </w:pPr>
    <w:rPr>
      <w:rFonts w:ascii="NewsGotT" w:hAnsi="NewsGotT" w:eastAsia="SimSun" w:cs="Arial"/>
      <w:color w:val="auto"/>
      <w:kern w:val="2"/>
      <w:sz w:val="24"/>
      <w:szCs w:val="24"/>
      <w:lang w:val="es-ES" w:eastAsia="zh-CN" w:bidi="hi-IN"/>
    </w:rPr>
  </w:style>
  <w:style w:type="paragraph" w:styleId="Default" w:customStyle="1">
    <w:name w:val="Default"/>
    <w:qFormat/>
    <w:pPr>
      <w:widowControl/>
      <w:suppressAutoHyphens w:val="true"/>
      <w:bidi w:val="0"/>
      <w:spacing w:before="0" w:after="0"/>
      <w:jc w:val="start"/>
    </w:pPr>
    <w:rPr>
      <w:rFonts w:ascii="NewsGotT" w:hAnsi="NewsGotT" w:eastAsia="NewsGotT" w:cs="NewsGotT"/>
      <w:color w:val="000000"/>
      <w:kern w:val="2"/>
      <w:sz w:val="24"/>
      <w:szCs w:val="24"/>
      <w:lang w:val="es-ES" w:eastAsia="zh-CN" w:bidi="hi-IN"/>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Cabeceraypie"/>
    <w:pPr/>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abla" w:customStyle="1">
    <w:name w:val="Tabla"/>
    <w:basedOn w:val="Caption"/>
    <w:qFormat/>
    <w:pPr/>
    <w:rPr/>
  </w:style>
  <w:style w:type="paragraph" w:styleId="Texto" w:customStyle="1">
    <w:name w:val="Texto"/>
    <w:basedOn w:val="Caption"/>
    <w:qFormat/>
    <w:pPr/>
    <w:rPr/>
  </w:style>
  <w:style w:type="paragraph" w:styleId="EnvelopeReturn">
    <w:name w:val="Envelope Return"/>
    <w:basedOn w:val="Normal"/>
    <w:pPr>
      <w:suppressLineNumbers/>
      <w:spacing w:before="0" w:after="60"/>
    </w:pPr>
    <w:rPr/>
  </w:style>
  <w:style w:type="paragraph" w:styleId="Footer">
    <w:name w:val="Footer"/>
    <w:basedOn w:val="Normal"/>
    <w:pPr>
      <w:suppressLineNumbers/>
      <w:tabs>
        <w:tab w:val="clear" w:pos="720"/>
        <w:tab w:val="center" w:pos="4847" w:leader="none"/>
        <w:tab w:val="right" w:pos="9695" w:leader="none"/>
      </w:tabs>
    </w:pPr>
    <w:rPr/>
  </w:style>
  <w:style w:type="paragraph" w:styleId="FootnoteText">
    <w:name w:val="Footnote Text"/>
    <w:basedOn w:val="Normal"/>
    <w:pPr>
      <w:suppressLineNumbers/>
      <w:ind w:hanging="339" w:start="339"/>
    </w:pPr>
    <w:rPr>
      <w:sz w:val="20"/>
      <w:szCs w:val="20"/>
    </w:rPr>
  </w:style>
  <w:style w:type="paragraph" w:styleId="EndnoteText">
    <w:name w:val="Endnote Text"/>
    <w:basedOn w:val="Normal"/>
    <w:pPr>
      <w:suppressLineNumbers/>
      <w:ind w:hanging="339" w:start="339"/>
    </w:pPr>
    <w:rPr>
      <w:sz w:val="20"/>
      <w:szCs w:val="20"/>
    </w:rPr>
  </w:style>
  <w:style w:type="paragraph" w:styleId="Dibujo" w:customStyle="1">
    <w:name w:val="Dibujo"/>
    <w:basedOn w:val="Caption"/>
    <w:qFormat/>
    <w:pPr/>
    <w:rPr/>
  </w:style>
  <w:style w:type="paragraph" w:styleId="Ilustracin" w:customStyle="1">
    <w:name w:val="Ilustración"/>
    <w:basedOn w:val="Caption"/>
    <w:qFormat/>
    <w:pPr/>
    <w:rPr/>
  </w:style>
  <w:style w:type="paragraph" w:styleId="EnvelopeAddress">
    <w:name w:val="Envelope Address"/>
    <w:basedOn w:val="Normal"/>
    <w:pPr>
      <w:suppressLineNumbers/>
      <w:spacing w:before="0" w:after="60"/>
    </w:pPr>
    <w:rPr/>
  </w:style>
  <w:style w:type="paragraph" w:styleId="Contenidodelmarco" w:customStyle="1">
    <w:name w:val="Contenido del marco"/>
    <w:basedOn w:val="Normal"/>
    <w:qFormat/>
    <w:pPr/>
    <w:rPr/>
  </w:style>
  <w:style w:type="paragraph" w:styleId="Cabeceraizquierda" w:customStyle="1">
    <w:name w:val="Cabecera izquierda"/>
    <w:basedOn w:val="Normal"/>
    <w:qFormat/>
    <w:pPr>
      <w:suppressLineNumbers/>
      <w:tabs>
        <w:tab w:val="clear" w:pos="720"/>
        <w:tab w:val="center" w:pos="4847" w:leader="none"/>
        <w:tab w:val="right" w:pos="9695" w:leader="none"/>
      </w:tabs>
    </w:pPr>
    <w:rPr/>
  </w:style>
  <w:style w:type="paragraph" w:styleId="Cabeceraderecha" w:customStyle="1">
    <w:name w:val="Cabecera derecha"/>
    <w:basedOn w:val="Normal"/>
    <w:qFormat/>
    <w:pPr>
      <w:suppressLineNumbers/>
      <w:tabs>
        <w:tab w:val="clear" w:pos="720"/>
        <w:tab w:val="center" w:pos="4847" w:leader="none"/>
        <w:tab w:val="right" w:pos="9695" w:leader="none"/>
      </w:tabs>
    </w:pPr>
    <w:rPr/>
  </w:style>
  <w:style w:type="paragraph" w:styleId="TOC1">
    <w:name w:val="TOC 1"/>
    <w:basedOn w:val="ndice"/>
    <w:pPr>
      <w:tabs>
        <w:tab w:val="clear" w:pos="720"/>
        <w:tab w:val="right" w:pos="9695" w:leader="dot"/>
      </w:tabs>
    </w:pPr>
    <w:rPr/>
  </w:style>
  <w:style w:type="paragraph" w:styleId="ndicedeusuario2" w:customStyle="1">
    <w:name w:val="Índice de usuario 2"/>
    <w:basedOn w:val="ndice"/>
    <w:qFormat/>
    <w:pPr>
      <w:tabs>
        <w:tab w:val="clear" w:pos="720"/>
        <w:tab w:val="right" w:pos="9412" w:leader="dot"/>
      </w:tabs>
      <w:ind w:start="283"/>
    </w:pPr>
    <w:rPr/>
  </w:style>
  <w:style w:type="paragraph" w:styleId="ndicedeusuario1" w:customStyle="1">
    <w:name w:val="Índice de usuario 1"/>
    <w:basedOn w:val="ndice"/>
    <w:qFormat/>
    <w:pPr>
      <w:tabs>
        <w:tab w:val="clear" w:pos="720"/>
        <w:tab w:val="right" w:pos="9695" w:leader="dot"/>
      </w:tabs>
    </w:pPr>
    <w:rPr/>
  </w:style>
  <w:style w:type="paragraph" w:styleId="Bibliografa1" w:customStyle="1">
    <w:name w:val="Bibliografía 1"/>
    <w:basedOn w:val="ndice"/>
    <w:qFormat/>
    <w:pPr>
      <w:tabs>
        <w:tab w:val="clear" w:pos="720"/>
        <w:tab w:val="right" w:pos="9695" w:leader="dot"/>
      </w:tabs>
    </w:pPr>
    <w:rPr/>
  </w:style>
  <w:style w:type="paragraph" w:styleId="Separadordelndice" w:customStyle="1">
    <w:name w:val="Separador del índice"/>
    <w:basedOn w:val="ndice"/>
    <w:qFormat/>
    <w:pPr/>
    <w:rPr/>
  </w:style>
  <w:style w:type="paragraph" w:styleId="ListBullet">
    <w:name w:val="List Bullet"/>
    <w:basedOn w:val="List"/>
    <w:pPr>
      <w:spacing w:before="0" w:after="120"/>
      <w:ind w:hanging="360" w:start="360"/>
    </w:pPr>
    <w:rPr/>
  </w:style>
  <w:style w:type="paragraph" w:styleId="ListBullet4">
    <w:name w:val="List Bullet 4"/>
    <w:basedOn w:val="List"/>
    <w:pPr>
      <w:spacing w:before="0" w:after="120"/>
      <w:ind w:hanging="360" w:start="1440"/>
    </w:pPr>
    <w:rPr/>
  </w:style>
  <w:style w:type="paragraph" w:styleId="AnnotationText">
    <w:name w:val="Annotation Text"/>
    <w:basedOn w:val="Normal1"/>
    <w:qFormat/>
    <w:pPr/>
    <w:rPr>
      <w:rFonts w:cs="Mangal"/>
      <w:sz w:val="20"/>
      <w:szCs w:val="18"/>
    </w:rPr>
  </w:style>
  <w:style w:type="paragraph" w:styleId="Signature">
    <w:name w:val="Signature"/>
    <w:basedOn w:val="Normal"/>
    <w:pPr>
      <w:suppressLineNumbers/>
    </w:pPr>
    <w:rPr/>
  </w:style>
  <w:style w:type="paragraph" w:styleId="Contenidodelista" w:customStyle="1">
    <w:name w:val="Contenido de lista"/>
    <w:basedOn w:val="Normal"/>
    <w:qFormat/>
    <w:pPr>
      <w:ind w:start="567"/>
    </w:pPr>
    <w:rPr/>
  </w:style>
  <w:style w:type="paragraph" w:styleId="Confrontacin" w:customStyle="1">
    <w:name w:val="Confrontación"/>
    <w:basedOn w:val="BodyText"/>
    <w:qFormat/>
    <w:pPr>
      <w:tabs>
        <w:tab w:val="clear" w:pos="720"/>
        <w:tab w:val="left" w:pos="0" w:leader="none"/>
      </w:tabs>
      <w:ind w:hanging="2551" w:start="2835"/>
    </w:pPr>
    <w:rPr/>
  </w:style>
  <w:style w:type="paragraph" w:styleId="Citaenbloque" w:customStyle="1">
    <w:name w:val="Cita en bloque"/>
    <w:basedOn w:val="Normal"/>
    <w:qFormat/>
    <w:pPr>
      <w:spacing w:before="0" w:after="283"/>
      <w:ind w:start="567" w:end="567"/>
    </w:pPr>
    <w:rPr/>
  </w:style>
  <w:style w:type="paragraph" w:styleId="Lneahorizontal" w:customStyle="1">
    <w:name w:val="Línea horizontal"/>
    <w:basedOn w:val="Normal"/>
    <w:next w:val="BodyText"/>
    <w:qFormat/>
    <w:pPr>
      <w:suppressLineNumbers/>
      <w:spacing w:before="0" w:after="283"/>
    </w:pPr>
    <w:rPr>
      <w:sz w:val="12"/>
      <w:szCs w:val="12"/>
    </w:rPr>
  </w:style>
  <w:style w:type="paragraph" w:styleId="Subtitle">
    <w:name w:val="Subtitle"/>
    <w:basedOn w:val="Title"/>
    <w:next w:val="BodyText"/>
    <w:uiPriority w:val="11"/>
    <w:qFormat/>
    <w:pPr>
      <w:spacing w:before="60" w:after="0"/>
      <w:jc w:val="center"/>
    </w:pPr>
    <w:rPr>
      <w:sz w:val="36"/>
      <w:szCs w:val="36"/>
    </w:rPr>
  </w:style>
  <w:style w:type="paragraph" w:styleId="Sangrafrancesa" w:customStyle="1">
    <w:name w:val="Sangría francesa"/>
    <w:basedOn w:val="BodyText"/>
    <w:qFormat/>
    <w:pPr>
      <w:tabs>
        <w:tab w:val="clear" w:pos="720"/>
        <w:tab w:val="left" w:pos="0" w:leader="none"/>
      </w:tabs>
      <w:ind w:hanging="283" w:start="567"/>
    </w:pPr>
    <w:rPr/>
  </w:style>
  <w:style w:type="paragraph" w:styleId="Textopreformateado" w:customStyle="1">
    <w:name w:val="Texto preformateado"/>
    <w:basedOn w:val="Normal"/>
    <w:qFormat/>
    <w:pPr/>
    <w:rPr>
      <w:rFonts w:ascii="Liberation Mono" w:hAnsi="Liberation Mono" w:eastAsia="NSimSun" w:cs="Liberation Mono"/>
      <w:sz w:val="20"/>
      <w:szCs w:val="20"/>
    </w:rPr>
  </w:style>
  <w:style w:type="paragraph" w:styleId="Ttulodelalista" w:customStyle="1">
    <w:name w:val="Título de la lista"/>
    <w:basedOn w:val="Normal"/>
    <w:next w:val="Contenidodelista"/>
    <w:qFormat/>
    <w:pPr/>
    <w:rPr/>
  </w:style>
  <w:style w:type="paragraph" w:styleId="Mitextopreformateado" w:customStyle="1">
    <w:name w:val="Mi texto preformateado"/>
    <w:basedOn w:val="Textopreformateado"/>
    <w:qFormat/>
    <w:pPr/>
    <w:rPr/>
  </w:style>
  <w:style w:type="paragraph" w:styleId="BodyText2">
    <w:name w:val="Body Text 2"/>
    <w:basedOn w:val="Normal"/>
    <w:qFormat/>
    <w:pPr>
      <w:jc w:val="both"/>
    </w:pPr>
    <w:rPr>
      <w:sz w:val="22"/>
    </w:rPr>
  </w:style>
  <w:style w:type="paragraph" w:styleId="BodyTextIndented">
    <w:name w:val="Body Text, Indented"/>
    <w:basedOn w:val="Normal"/>
    <w:qFormat/>
    <w:pPr/>
    <w:rPr>
      <w:rFonts w:ascii="Arial" w:hAnsi="Arial" w:eastAsia="Arial"/>
      <w:sz w:val="18"/>
      <w:lang w:eastAsia="es-ES"/>
    </w:rPr>
  </w:style>
  <w:style w:type="paragraph" w:styleId="Tablanormal1" w:customStyle="1">
    <w:name w:val="Tabla normal1"/>
    <w:qFormat/>
    <w:pPr>
      <w:widowControl/>
      <w:suppressAutoHyphens w:val="true"/>
      <w:bidi w:val="0"/>
      <w:spacing w:before="0" w:after="0"/>
      <w:jc w:val="start"/>
    </w:pPr>
    <w:rPr>
      <w:rFonts w:ascii="Liberation Serif" w:hAnsi="Liberation Serif" w:eastAsia="NSimSun" w:cs="Arial Unicode MS"/>
      <w:color w:val="auto"/>
      <w:kern w:val="2"/>
      <w:sz w:val="24"/>
      <w:szCs w:val="24"/>
      <w:lang w:val="es-ES" w:eastAsia="zh-CN" w:bidi="hi-IN"/>
    </w:rPr>
  </w:style>
  <w:style w:type="paragraph" w:styleId="PrrafoJdA" w:customStyle="1">
    <w:name w:val="Párrafo JdA"/>
    <w:qFormat/>
    <w:pPr>
      <w:widowControl/>
      <w:suppressAutoHyphens w:val="true"/>
      <w:bidi w:val="0"/>
      <w:spacing w:before="0" w:after="120"/>
      <w:jc w:val="both"/>
    </w:pPr>
    <w:rPr>
      <w:rFonts w:ascii="Source Sans Pro" w:hAnsi="Source Sans Pro" w:eastAsia="Source Sans Pro" w:cs="Mangal"/>
      <w:bCs/>
      <w:color w:val="auto"/>
      <w:kern w:val="2"/>
      <w:sz w:val="21"/>
      <w:szCs w:val="21"/>
      <w:lang w:val="es-ES" w:eastAsia="zh-CN" w:bidi="hi-IN"/>
    </w:rPr>
  </w:style>
  <w:style w:type="paragraph" w:styleId="annotationsubject">
    <w:name w:val="annotation subject"/>
    <w:basedOn w:val="AnnotationText"/>
    <w:next w:val="AnnotationText"/>
    <w:qFormat/>
    <w:pPr/>
    <w:rPr>
      <w:b/>
      <w:bCs/>
    </w:rPr>
  </w:style>
  <w:style w:type="paragraph" w:styleId="Tablanormal2" w:customStyle="1">
    <w:name w:val="Tabla normal2"/>
    <w:qFormat/>
    <w:pPr>
      <w:widowControl/>
      <w:suppressAutoHyphens w:val="true"/>
      <w:bidi w:val="0"/>
      <w:spacing w:lineRule="auto" w:line="252" w:before="0" w:after="160"/>
      <w:jc w:val="start"/>
    </w:pPr>
    <w:rPr>
      <w:rFonts w:ascii="Calibri" w:hAnsi="Calibri" w:eastAsia="Calibri" w:cs="Times New Roman"/>
      <w:color w:val="auto"/>
      <w:kern w:val="2"/>
      <w:sz w:val="22"/>
      <w:szCs w:val="22"/>
      <w:lang w:val="es-ES" w:eastAsia="en-US" w:bidi="ar-SA"/>
    </w:rPr>
  </w:style>
  <w:style w:type="paragraph" w:styleId="Apartados" w:customStyle="1">
    <w:name w:val="Apartados"/>
    <w:qFormat/>
    <w:pPr>
      <w:widowControl/>
      <w:suppressAutoHyphens w:val="true"/>
      <w:bidi w:val="0"/>
      <w:spacing w:before="240" w:after="240"/>
      <w:jc w:val="both"/>
      <w:textAlignment w:val="baseline"/>
    </w:pPr>
    <w:rPr>
      <w:rFonts w:ascii="Source Sans Pro" w:hAnsi="Source Sans Pro" w:eastAsia="NSimSun" w:cs="Mangal"/>
      <w:color w:val="auto"/>
      <w:kern w:val="2"/>
      <w:sz w:val="21"/>
      <w:szCs w:val="21"/>
      <w:lang w:val="es-ES" w:eastAsia="zh-CN" w:bidi="hi-IN"/>
    </w:rPr>
  </w:style>
  <w:style w:type="paragraph" w:styleId="ListParagraph">
    <w:name w:val="List Paragraph"/>
    <w:basedOn w:val="Normal"/>
    <w:qFormat/>
    <w:pPr>
      <w:spacing w:before="0" w:after="0"/>
      <w:ind w:start="720"/>
      <w:contextualSpacing/>
    </w:pPr>
    <w:rPr/>
  </w:style>
  <w:style w:type="paragraph" w:styleId="Textonormaljunta" w:customStyle="1">
    <w:name w:val="Texto normal junta"/>
    <w:basedOn w:val="Normal"/>
    <w:qFormat/>
    <w:pPr>
      <w:spacing w:lineRule="atLeast" w:line="240"/>
    </w:pPr>
    <w:rPr>
      <w:color w:val="007826"/>
      <w:sz w:val="16"/>
      <w:szCs w:val="16"/>
    </w:rPr>
  </w:style>
  <w:style w:type="paragraph" w:styleId="NormalTable1" w:customStyle="1">
    <w:name w:val="Normal Table1"/>
    <w:qFormat/>
    <w:pPr>
      <w:widowControl w:val="false"/>
      <w:suppressAutoHyphens w:val="true"/>
      <w:bidi w:val="0"/>
      <w:spacing w:before="0" w:after="0"/>
      <w:jc w:val="start"/>
    </w:pPr>
    <w:rPr>
      <w:rFonts w:ascii="Calibri" w:hAnsi="Calibri" w:eastAsia="Times New Roman" w:cs="Times New Roman"/>
      <w:color w:val="auto"/>
      <w:kern w:val="2"/>
      <w:sz w:val="22"/>
      <w:szCs w:val="22"/>
      <w:lang w:val="en-US" w:eastAsia="en-US" w:bidi="ar-SA"/>
    </w:rPr>
  </w:style>
  <w:style w:type="paragraph" w:styleId="TableNormal" w:customStyle="1">
    <w:name w:val="Table Normal"/>
    <w:qFormat/>
    <w:pPr>
      <w:widowControl w:val="false"/>
      <w:suppressAutoHyphens w:val="true"/>
      <w:bidi w:val="0"/>
      <w:spacing w:before="0" w:after="0"/>
      <w:jc w:val="start"/>
    </w:pPr>
    <w:rPr>
      <w:rFonts w:ascii="Calibri" w:hAnsi="Calibri" w:eastAsia="Times New Roman" w:cs="Times New Roman"/>
      <w:color w:val="auto"/>
      <w:kern w:val="2"/>
      <w:sz w:val="22"/>
      <w:szCs w:val="22"/>
      <w:lang w:val="en-US" w:eastAsia="en-US" w:bidi="ar-SA"/>
    </w:rPr>
  </w:style>
  <w:style w:type="paragraph" w:styleId="TableParagraph" w:customStyle="1">
    <w:name w:val="Table Paragraph"/>
    <w:basedOn w:val="Normal"/>
    <w:qFormat/>
    <w:pPr>
      <w:widowControl w:val="false"/>
    </w:pPr>
    <w:rPr>
      <w:rFonts w:ascii="Arial MT" w:hAnsi="Arial MT" w:eastAsia="Arial MT" w:cs="Arial MT"/>
      <w:sz w:val="22"/>
      <w:szCs w:val="22"/>
      <w:lang w:eastAsia="en-US" w:bidi="ar-SA"/>
    </w:rPr>
  </w:style>
  <w:style w:type="paragraph" w:styleId="Standard" w:customStyle="1">
    <w:name w:val="Standard"/>
    <w:qFormat/>
    <w:rsid w:val="0000216c"/>
    <w:pPr>
      <w:widowControl/>
      <w:suppressAutoHyphens w:val="true"/>
      <w:bidi w:val="0"/>
      <w:spacing w:before="0" w:after="0"/>
      <w:jc w:val="start"/>
      <w:textAlignment w:val="baseline"/>
    </w:pPr>
    <w:rPr>
      <w:rFonts w:ascii="NewsGotT" w:hAnsi="NewsGotT" w:eastAsia="SimSun" w:cs="Arial"/>
      <w:color w:val="auto"/>
      <w:kern w:val="2"/>
      <w:sz w:val="24"/>
      <w:szCs w:val="24"/>
      <w:lang w:val="es-ES" w:eastAsia="zh-CN" w:bidi="hi-IN"/>
    </w:rPr>
  </w:style>
  <w:style w:type="paragraph" w:styleId="Comentario">
    <w:name w:val="Comentario"/>
    <w:basedOn w:val="Normal"/>
    <w:qFormat/>
    <w:pPr/>
    <w:rPr>
      <w:sz w:val="20"/>
      <w:szCs w:val="20"/>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image" Target="media/image3.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LibreOffice/24.2.6.2$Windows_X86_64 LibreOffice_project/ef66aa7e36a1bb8e65bfbc63aba53045a14d0871</Application>
  <AppVersion>15.0000</AppVersion>
  <Pages>8</Pages>
  <Words>1901</Words>
  <Characters>10931</Characters>
  <CharactersWithSpaces>12772</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2025-11-12T14:50:14Z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