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CFF1" w14:textId="56C50D9D" w:rsidR="00BE1014" w:rsidRPr="007D46F7" w:rsidRDefault="00D407CB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6E49C9" wp14:editId="6DF18FD4">
                <wp:simplePos x="0" y="0"/>
                <wp:positionH relativeFrom="column">
                  <wp:posOffset>-14605</wp:posOffset>
                </wp:positionH>
                <wp:positionV relativeFrom="paragraph">
                  <wp:posOffset>41910</wp:posOffset>
                </wp:positionV>
                <wp:extent cx="6002655" cy="2076450"/>
                <wp:effectExtent l="0" t="0" r="17145" b="19050"/>
                <wp:wrapTopAndBottom/>
                <wp:docPr id="73887193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2655" cy="2076450"/>
                          <a:chOff x="-11430" y="1"/>
                          <a:chExt cx="6002655" cy="2077380"/>
                        </a:xfrm>
                      </wpg:grpSpPr>
                      <wps:wsp>
                        <wps:cNvPr id="24609250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430" y="839131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17CE412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="00C57F19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40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</w:t>
                              </w:r>
                              <w:r w:rsidR="00566B7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.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291ADF2B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="00C57F19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40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proofErr w:type="gramStart"/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in</w:t>
                              </w:r>
                              <w:proofErr w:type="gramEnd"/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the website. </w:t>
                              </w:r>
                              <w:r w:rsidR="00A066FC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his document must be filled in English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00376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5991225" cy="6668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585CFDE8" w:rsidR="00BE1014" w:rsidRPr="00D82C90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PROYECTOS </w:t>
                              </w:r>
                              <w:r w:rsidR="00C57F19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>INVESTIGACIÓN EN EL AMBITO DE INTELIGENCIA ARTIFICIAL</w:t>
                              </w:r>
                            </w:p>
                            <w:p w14:paraId="25B08E35" w14:textId="52B30BAA" w:rsidR="00D407CB" w:rsidRDefault="00BE1014" w:rsidP="00C57F1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</w:pPr>
                              <w:r w:rsidRPr="00D746F1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C57F19">
                                <w:rPr>
                                  <w:rFonts w:ascii="Arial" w:hAnsi="Arial" w:cs="Arial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E49C9" id="Grupo 6" o:spid="_x0000_s1026" style="position:absolute;left:0;text-align:left;margin-left:-1.15pt;margin-top:3.3pt;width:472.65pt;height:163.5pt;z-index:251660288;mso-width-relative:margin;mso-height-relative:margin" coordorigin="-114" coordsize="60026,20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-114;top:8391;width:59911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" fillcolor="yellow">
                  <v:textbox>
                    <w:txbxContent>
                      <w:p w14:paraId="73E7CCF2" w14:textId="17CE412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="00C57F19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40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</w:t>
                        </w:r>
                        <w:r w:rsidR="00566B7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.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291ADF2B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="00C57F19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40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in</w:t>
                        </w:r>
                        <w:proofErr w:type="gramEnd"/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the website. </w:t>
                        </w:r>
                        <w:r w:rsidR="00A066FC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his document must be filled in English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">
                  <v:textbox>
                    <w:txbxContent>
                      <w:p w14:paraId="0DC2A6F2" w14:textId="585CFDE8" w:rsidR="00BE1014" w:rsidRPr="00D82C90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PROYECTOS </w:t>
                        </w:r>
                        <w:r w:rsidR="00C57F19">
                          <w:rPr>
                            <w:rFonts w:ascii="Arial" w:hAnsi="Arial" w:cs="Arial"/>
                            <w:b/>
                            <w:u w:val="single"/>
                          </w:rPr>
                          <w:t>INVESTIGACIÓN EN EL AMBITO DE INTELIGENCIA ARTIFICIAL</w:t>
                        </w:r>
                      </w:p>
                      <w:p w14:paraId="25B08E35" w14:textId="52B30BAA" w:rsidR="00D407CB" w:rsidRDefault="00BE1014" w:rsidP="00C57F1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</w:pPr>
                        <w:r w:rsidRPr="00D746F1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C57F19">
                          <w:rPr>
                            <w:rFonts w:ascii="Arial" w:hAnsi="Arial" w:cs="Arial"/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397BFCA" w14:textId="145223DD" w:rsidR="00C57F19" w:rsidRPr="00C57F19" w:rsidRDefault="00C57F19" w:rsidP="00C57F19">
      <w:pPr>
        <w:pStyle w:val="Prrafodelista"/>
        <w:numPr>
          <w:ilvl w:val="0"/>
          <w:numId w:val="24"/>
        </w:numPr>
        <w:rPr>
          <w:rFonts w:ascii="Arial" w:hAnsi="Arial" w:cs="Arial"/>
          <w:b/>
          <w:noProof/>
          <w:color w:val="000000"/>
          <w:lang w:val="es-ES_tradnl"/>
        </w:rPr>
      </w:pPr>
      <w:r w:rsidRPr="00C57F19">
        <w:t xml:space="preserve"> </w:t>
      </w:r>
      <w:r w:rsidRPr="00C57F19">
        <w:rPr>
          <w:rFonts w:ascii="Arial" w:hAnsi="Arial" w:cs="Arial"/>
          <w:b/>
          <w:noProof/>
          <w:color w:val="000000"/>
          <w:lang w:val="es-ES_tradnl"/>
        </w:rPr>
        <w:t>PROJECT DATA</w:t>
      </w:r>
    </w:p>
    <w:p w14:paraId="1432F27F" w14:textId="7FA5799A" w:rsidR="00BE1014" w:rsidRPr="007D46F7" w:rsidRDefault="00BE1014" w:rsidP="00C57F19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14:paraId="018DB07B" w14:textId="1BDD225D" w:rsidR="00BE1014" w:rsidRPr="007D46F7" w:rsidRDefault="00BE1014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DEL PROYECTO COORDINADO (ACRÓNIMO):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AF3331A" w14:textId="2F73EF22" w:rsidR="007D46F7" w:rsidRPr="007D46F7" w:rsidRDefault="007D46F7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3C2E6305" w14:textId="3C394708" w:rsidR="00812C14" w:rsidRPr="00FB1CE5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sz w:val="16"/>
          <w:szCs w:val="16"/>
        </w:rPr>
      </w:pPr>
    </w:p>
    <w:p w14:paraId="3E54E4A8" w14:textId="56B2B0C2" w:rsidR="00812C14" w:rsidRPr="00C57F19" w:rsidRDefault="00812C14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6"/>
        <w:jc w:val="both"/>
        <w:rPr>
          <w:rFonts w:ascii="Arial" w:hAnsi="Arial" w:cs="Arial"/>
          <w:noProof/>
          <w:color w:val="000000"/>
          <w:lang w:val="en-GB"/>
        </w:rPr>
      </w:pPr>
      <w:r w:rsidRPr="00FB1CE5">
        <w:rPr>
          <w:rFonts w:ascii="Arial" w:hAnsi="Arial" w:cs="Arial"/>
          <w:b/>
          <w:noProof/>
          <w:color w:val="000000"/>
          <w:lang w:val="en-US"/>
        </w:rPr>
        <w:t xml:space="preserve">TITLE OF THE COORDINATED PROJECT (ACRONYM):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FB1CE5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2C135D1" w14:textId="77777777" w:rsidR="00304EC9" w:rsidRPr="00FB1CE5" w:rsidRDefault="00304EC9" w:rsidP="0030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6"/>
        <w:jc w:val="both"/>
        <w:rPr>
          <w:rFonts w:ascii="Arial" w:hAnsi="Arial" w:cs="Arial"/>
          <w:noProof/>
          <w:color w:val="000000"/>
          <w:lang w:val="en-US"/>
        </w:rPr>
      </w:pPr>
    </w:p>
    <w:p w14:paraId="4EEADEBD" w14:textId="4E3EC0D2" w:rsidR="00812C14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US"/>
        </w:rPr>
      </w:pPr>
    </w:p>
    <w:p w14:paraId="0D916224" w14:textId="0DB6F68D" w:rsidR="00812C14" w:rsidRPr="00807143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807143">
        <w:rPr>
          <w:rFonts w:ascii="Arial" w:hAnsi="Arial" w:cs="Arial"/>
          <w:b/>
          <w:i/>
          <w:noProof/>
          <w:color w:val="000000"/>
          <w:lang w:val="en-GB"/>
        </w:rPr>
        <w:t xml:space="preserve"> SUBPROJECTS DATA</w:t>
      </w:r>
    </w:p>
    <w:p w14:paraId="556052FB" w14:textId="52B6C6D8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</w:p>
    <w:p w14:paraId="6B5C3ACD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C57F19">
        <w:rPr>
          <w:rFonts w:ascii="Arial" w:hAnsi="Arial" w:cs="Arial"/>
          <w:b/>
          <w:i/>
          <w:noProof/>
          <w:color w:val="000000"/>
          <w:lang w:val="en-GB"/>
        </w:rPr>
        <w:t>SUBPROYECT 1</w:t>
      </w:r>
    </w:p>
    <w:p w14:paraId="4C48BF96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C57F19">
        <w:rPr>
          <w:rFonts w:ascii="Arial" w:hAnsi="Arial" w:cs="Arial"/>
          <w:b/>
          <w:i/>
          <w:noProof/>
          <w:color w:val="000000"/>
          <w:lang w:val="en-GB"/>
        </w:rPr>
        <w:t xml:space="preserve">IP 1 (Name and surname):      </w:t>
      </w:r>
    </w:p>
    <w:p w14:paraId="1DEAB3BD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C57F19">
        <w:rPr>
          <w:rFonts w:ascii="Arial" w:hAnsi="Arial" w:cs="Arial"/>
          <w:b/>
          <w:i/>
          <w:noProof/>
          <w:color w:val="000000"/>
          <w:lang w:val="en-GB"/>
        </w:rPr>
        <w:t xml:space="preserve">IP 2 (Name and surname):      </w:t>
      </w:r>
    </w:p>
    <w:p w14:paraId="43BD2E87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C57F19">
        <w:rPr>
          <w:rFonts w:ascii="Arial" w:hAnsi="Arial" w:cs="Arial"/>
          <w:b/>
          <w:i/>
          <w:noProof/>
          <w:color w:val="000000"/>
          <w:lang w:val="en-GB"/>
        </w:rPr>
        <w:t xml:space="preserve">TITLE OF THE SUBPROJECT (ACRONYM, maximum 15 characters):      </w:t>
      </w:r>
    </w:p>
    <w:p w14:paraId="4BAECC61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</w:p>
    <w:p w14:paraId="0BE38F31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C57F19">
        <w:rPr>
          <w:rFonts w:ascii="Arial" w:hAnsi="Arial" w:cs="Arial"/>
          <w:b/>
          <w:i/>
          <w:noProof/>
          <w:color w:val="000000"/>
          <w:lang w:val="en-GB"/>
        </w:rPr>
        <w:t>SUBPROYECT 2</w:t>
      </w:r>
    </w:p>
    <w:p w14:paraId="33F8F822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C57F19">
        <w:rPr>
          <w:rFonts w:ascii="Arial" w:hAnsi="Arial" w:cs="Arial"/>
          <w:b/>
          <w:i/>
          <w:noProof/>
          <w:color w:val="000000"/>
          <w:lang w:val="en-GB"/>
        </w:rPr>
        <w:t xml:space="preserve">IP 1 (Name and surname):      </w:t>
      </w:r>
    </w:p>
    <w:p w14:paraId="71540611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C57F19">
        <w:rPr>
          <w:rFonts w:ascii="Arial" w:hAnsi="Arial" w:cs="Arial"/>
          <w:b/>
          <w:i/>
          <w:noProof/>
          <w:color w:val="000000"/>
          <w:lang w:val="en-GB"/>
        </w:rPr>
        <w:t xml:space="preserve">IP 2 (Name and surname):      </w:t>
      </w:r>
    </w:p>
    <w:p w14:paraId="3F79B296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C57F19">
        <w:rPr>
          <w:rFonts w:ascii="Arial" w:hAnsi="Arial" w:cs="Arial"/>
          <w:b/>
          <w:i/>
          <w:noProof/>
          <w:color w:val="000000"/>
          <w:lang w:val="en-GB"/>
        </w:rPr>
        <w:t xml:space="preserve">TITLE OF THE SUBPROJECT (ACRONYM, maximum 15 characters):      </w:t>
      </w:r>
    </w:p>
    <w:p w14:paraId="3AC4FA70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</w:p>
    <w:p w14:paraId="31C85B47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C57F19">
        <w:rPr>
          <w:rFonts w:ascii="Arial" w:hAnsi="Arial" w:cs="Arial"/>
          <w:b/>
          <w:i/>
          <w:noProof/>
          <w:color w:val="000000"/>
          <w:lang w:val="en-GB"/>
        </w:rPr>
        <w:t>SUBPROYECT 3</w:t>
      </w:r>
    </w:p>
    <w:p w14:paraId="6E627C4C" w14:textId="77777777" w:rsidR="00C57F19" w:rsidRP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C57F19">
        <w:rPr>
          <w:rFonts w:ascii="Arial" w:hAnsi="Arial" w:cs="Arial"/>
          <w:b/>
          <w:i/>
          <w:noProof/>
          <w:color w:val="000000"/>
          <w:lang w:val="en-GB"/>
        </w:rPr>
        <w:t xml:space="preserve">IP 1 (Name and surname):      </w:t>
      </w:r>
    </w:p>
    <w:p w14:paraId="534750B7" w14:textId="77777777" w:rsidR="00C57F19" w:rsidRDefault="00C57F19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  <w:r w:rsidRPr="00C57F19">
        <w:rPr>
          <w:rFonts w:ascii="Arial" w:hAnsi="Arial" w:cs="Arial"/>
          <w:b/>
          <w:i/>
          <w:noProof/>
          <w:color w:val="000000"/>
          <w:lang w:val="en-GB"/>
        </w:rPr>
        <w:t xml:space="preserve">IP 2 (Name and surname):      </w:t>
      </w:r>
    </w:p>
    <w:p w14:paraId="0F095975" w14:textId="77777777" w:rsidR="00FB3AC0" w:rsidRPr="00C57F19" w:rsidRDefault="00FB3AC0" w:rsidP="00C57F19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GB"/>
        </w:rPr>
      </w:pPr>
    </w:p>
    <w:p w14:paraId="464081C6" w14:textId="1DC89F71" w:rsidR="00CC099A" w:rsidRPr="00807143" w:rsidRDefault="008D2146" w:rsidP="00CC099A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  <w:r w:rsidRPr="00FB3AC0">
        <w:rPr>
          <w:rFonts w:ascii="Arial" w:hAnsi="Arial" w:cs="Arial"/>
          <w:b/>
          <w:i/>
          <w:iCs/>
          <w:noProof/>
          <w:color w:val="000000"/>
          <w:lang w:val="en-GB"/>
        </w:rPr>
        <w:t>TITLE</w:t>
      </w:r>
      <w:r>
        <w:rPr>
          <w:rFonts w:ascii="Arial" w:hAnsi="Arial" w:cs="Arial"/>
          <w:b/>
          <w:noProof/>
          <w:color w:val="000000"/>
          <w:lang w:val="en-GB"/>
        </w:rPr>
        <w:t xml:space="preserve"> </w:t>
      </w:r>
      <w:r w:rsidR="00807143" w:rsidRPr="00C57F19">
        <w:rPr>
          <w:rFonts w:ascii="Arial" w:hAnsi="Arial" w:cs="Arial"/>
          <w:b/>
          <w:i/>
          <w:noProof/>
          <w:color w:val="000000"/>
          <w:lang w:val="en-GB"/>
        </w:rPr>
        <w:t>OF THE SUBPROJECT (ACRONYM, maximum 15 characters):</w:t>
      </w:r>
    </w:p>
    <w:p w14:paraId="33BF75A7" w14:textId="77777777" w:rsidR="00CC099A" w:rsidRPr="00807143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n-GB" w:eastAsia="es-ES"/>
        </w:rPr>
      </w:pPr>
    </w:p>
    <w:p w14:paraId="4F6A4A0E" w14:textId="77777777" w:rsidR="00CC099A" w:rsidRPr="00807143" w:rsidRDefault="00CC099A" w:rsidP="00CC099A">
      <w:pPr>
        <w:spacing w:after="0" w:line="240" w:lineRule="auto"/>
        <w:jc w:val="both"/>
        <w:rPr>
          <w:rFonts w:ascii="Arial" w:hAnsi="Arial" w:cs="Arial"/>
          <w:bCs/>
          <w:noProof/>
          <w:color w:val="000000"/>
          <w:lang w:val="en-GB"/>
        </w:rPr>
      </w:pPr>
    </w:p>
    <w:p w14:paraId="12DF97DB" w14:textId="77777777" w:rsidR="00CC099A" w:rsidRPr="00807143" w:rsidRDefault="00CC099A" w:rsidP="00CC099A">
      <w:pPr>
        <w:spacing w:after="0" w:line="240" w:lineRule="auto"/>
        <w:jc w:val="both"/>
        <w:rPr>
          <w:rFonts w:ascii="Arial" w:hAnsi="Arial" w:cs="Arial"/>
          <w:bCs/>
          <w:iCs/>
          <w:lang w:val="en-GB"/>
        </w:rPr>
      </w:pPr>
    </w:p>
    <w:p w14:paraId="4B7D5280" w14:textId="64AFF456" w:rsidR="00CC099A" w:rsidRDefault="00CC099A" w:rsidP="00C57F19">
      <w:pPr>
        <w:pStyle w:val="Prrafodelista"/>
        <w:numPr>
          <w:ilvl w:val="0"/>
          <w:numId w:val="24"/>
        </w:numPr>
        <w:ind w:left="567" w:hanging="578"/>
        <w:rPr>
          <w:rFonts w:ascii="Arial" w:eastAsiaTheme="majorEastAsia" w:hAnsi="Arial" w:cs="Arial"/>
          <w:b/>
        </w:rPr>
      </w:pPr>
      <w:r w:rsidRPr="00807143">
        <w:rPr>
          <w:rFonts w:ascii="Arial" w:hAnsi="Arial" w:cs="Arial"/>
          <w:b/>
          <w:lang w:val="en-GB"/>
        </w:rPr>
        <w:t xml:space="preserve"> </w:t>
      </w:r>
      <w:r w:rsidR="00C57F19" w:rsidRPr="00C57F19">
        <w:rPr>
          <w:rFonts w:ascii="Arial" w:eastAsiaTheme="majorEastAsia" w:hAnsi="Arial" w:cs="Arial"/>
          <w:b/>
        </w:rPr>
        <w:t xml:space="preserve">JUSTIFICATION </w:t>
      </w:r>
    </w:p>
    <w:p w14:paraId="35DA0537" w14:textId="77777777" w:rsidR="005E4F11" w:rsidRDefault="005E4F11" w:rsidP="005E4F11">
      <w:pPr>
        <w:pStyle w:val="Prrafodelista"/>
        <w:ind w:left="567"/>
        <w:rPr>
          <w:rFonts w:ascii="Arial" w:eastAsiaTheme="majorEastAsia" w:hAnsi="Arial" w:cs="Arial"/>
          <w:b/>
        </w:rPr>
      </w:pPr>
    </w:p>
    <w:p w14:paraId="44D121EE" w14:textId="6780AEDD" w:rsidR="00792968" w:rsidRPr="00792968" w:rsidRDefault="00792968" w:rsidP="00792968">
      <w:pPr>
        <w:pStyle w:val="Prrafodelista"/>
        <w:numPr>
          <w:ilvl w:val="1"/>
          <w:numId w:val="24"/>
        </w:numPr>
        <w:rPr>
          <w:rFonts w:ascii="Arial" w:eastAsiaTheme="majorEastAsia" w:hAnsi="Arial" w:cs="Arial"/>
          <w:b/>
          <w:lang w:val="en-GB"/>
        </w:rPr>
      </w:pPr>
      <w:r w:rsidRPr="00792968">
        <w:rPr>
          <w:rFonts w:ascii="Arial" w:eastAsiaTheme="majorEastAsia" w:hAnsi="Arial" w:cs="Arial"/>
          <w:b/>
          <w:lang w:val="en-GB"/>
        </w:rPr>
        <w:t>Justification of the proposal’s alignment with the call specifications and its contribution to the selected priority area</w:t>
      </w:r>
      <w:r w:rsidR="00F43581">
        <w:rPr>
          <w:rFonts w:ascii="Arial" w:eastAsiaTheme="majorEastAsia" w:hAnsi="Arial" w:cs="Arial"/>
          <w:b/>
          <w:lang w:val="en-GB"/>
        </w:rPr>
        <w:t>.</w:t>
      </w:r>
    </w:p>
    <w:p w14:paraId="260F8F98" w14:textId="370A819B" w:rsidR="00792968" w:rsidRPr="00792968" w:rsidRDefault="00792968" w:rsidP="00792968">
      <w:pPr>
        <w:pStyle w:val="Prrafodelista"/>
        <w:numPr>
          <w:ilvl w:val="1"/>
          <w:numId w:val="24"/>
        </w:numPr>
        <w:rPr>
          <w:rFonts w:ascii="Arial" w:eastAsiaTheme="majorEastAsia" w:hAnsi="Arial" w:cs="Arial"/>
          <w:b/>
          <w:lang w:val="en-GB"/>
        </w:rPr>
      </w:pPr>
      <w:r w:rsidRPr="00792968">
        <w:rPr>
          <w:rFonts w:ascii="Arial" w:eastAsiaTheme="majorEastAsia" w:hAnsi="Arial" w:cs="Arial"/>
          <w:b/>
          <w:lang w:val="en-GB"/>
        </w:rPr>
        <w:t>Description of the interdisciplinarity of the proposal</w:t>
      </w:r>
      <w:r w:rsidR="00F43581">
        <w:rPr>
          <w:rFonts w:ascii="Arial" w:eastAsiaTheme="majorEastAsia" w:hAnsi="Arial" w:cs="Arial"/>
          <w:b/>
          <w:lang w:val="en-GB"/>
        </w:rPr>
        <w:t>.</w:t>
      </w:r>
      <w:r w:rsidRPr="00792968">
        <w:rPr>
          <w:rFonts w:ascii="Arial" w:eastAsiaTheme="majorEastAsia" w:hAnsi="Arial" w:cs="Arial"/>
          <w:b/>
          <w:lang w:val="en-GB"/>
        </w:rPr>
        <w:t xml:space="preserve"> </w:t>
      </w:r>
    </w:p>
    <w:p w14:paraId="3E0487FF" w14:textId="0AF26A58" w:rsidR="00792968" w:rsidRPr="00792968" w:rsidRDefault="00792968" w:rsidP="00792968">
      <w:pPr>
        <w:pStyle w:val="Prrafodelista"/>
        <w:numPr>
          <w:ilvl w:val="1"/>
          <w:numId w:val="24"/>
        </w:numPr>
        <w:rPr>
          <w:rFonts w:ascii="Arial" w:eastAsiaTheme="majorEastAsia" w:hAnsi="Arial" w:cs="Arial"/>
          <w:b/>
          <w:lang w:val="en-GB"/>
        </w:rPr>
      </w:pPr>
      <w:r w:rsidRPr="00792968">
        <w:rPr>
          <w:rFonts w:ascii="Arial" w:eastAsiaTheme="majorEastAsia" w:hAnsi="Arial" w:cs="Arial"/>
          <w:b/>
          <w:lang w:val="en-GB"/>
        </w:rPr>
        <w:t>Justification of the expected added value resulting from the coordinated implementation</w:t>
      </w:r>
    </w:p>
    <w:p w14:paraId="4EE209F1" w14:textId="6E65909A" w:rsidR="00792968" w:rsidRPr="00792968" w:rsidRDefault="00792968" w:rsidP="00792968">
      <w:pPr>
        <w:pStyle w:val="Prrafodelista"/>
        <w:numPr>
          <w:ilvl w:val="1"/>
          <w:numId w:val="24"/>
        </w:numPr>
        <w:rPr>
          <w:rFonts w:ascii="Arial" w:eastAsiaTheme="majorEastAsia" w:hAnsi="Arial" w:cs="Arial"/>
          <w:b/>
          <w:lang w:val="en-GB"/>
        </w:rPr>
      </w:pPr>
      <w:r w:rsidRPr="00792968">
        <w:rPr>
          <w:rFonts w:ascii="Arial" w:eastAsiaTheme="majorEastAsia" w:hAnsi="Arial" w:cs="Arial"/>
          <w:b/>
          <w:lang w:val="en-GB"/>
        </w:rPr>
        <w:t>Description of the coordination mechanisms foreseen for the effective implementation of the coordinated project.</w:t>
      </w:r>
    </w:p>
    <w:p w14:paraId="2E0D5A1A" w14:textId="7F1BBABD" w:rsidR="00CC099A" w:rsidRPr="007D46F7" w:rsidRDefault="00FB3AC0" w:rsidP="00CC099A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NOVELTY</w:t>
      </w:r>
      <w:r w:rsidRPr="0079296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792968" w:rsidRPr="00792968">
        <w:rPr>
          <w:rFonts w:ascii="Arial" w:hAnsi="Arial" w:cs="Arial"/>
          <w:b/>
          <w:color w:val="auto"/>
          <w:sz w:val="22"/>
          <w:szCs w:val="22"/>
        </w:rPr>
        <w:t>OF THE PROPOSA</w:t>
      </w:r>
      <w:r w:rsidR="00792968">
        <w:rPr>
          <w:rFonts w:ascii="Arial" w:hAnsi="Arial" w:cs="Arial"/>
          <w:b/>
          <w:color w:val="auto"/>
          <w:sz w:val="22"/>
          <w:szCs w:val="22"/>
        </w:rPr>
        <w:t>L</w:t>
      </w:r>
      <w:r w:rsidR="00792968" w:rsidRPr="007D46F7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E581971" w14:textId="7B6AB699" w:rsidR="002B420E" w:rsidRPr="002B420E" w:rsidRDefault="002B420E" w:rsidP="005E4F11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2B420E">
        <w:rPr>
          <w:rFonts w:ascii="Arial" w:hAnsi="Arial" w:cs="Arial"/>
          <w:b/>
          <w:lang w:val="en-GB"/>
        </w:rPr>
        <w:t>Motivation of the project within the context of current scientific and technical knowledge in the field.</w:t>
      </w:r>
    </w:p>
    <w:p w14:paraId="72BF031D" w14:textId="054B7E28" w:rsidR="002B420E" w:rsidRPr="002B420E" w:rsidRDefault="002B420E" w:rsidP="005E4F11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2B420E">
        <w:rPr>
          <w:rFonts w:ascii="Arial" w:hAnsi="Arial" w:cs="Arial"/>
          <w:b/>
          <w:lang w:val="en-GB"/>
        </w:rPr>
        <w:t>Novelty of the initial hypothesis relative to the state of the art.</w:t>
      </w:r>
    </w:p>
    <w:p w14:paraId="5E1ACC9C" w14:textId="24E75FEE" w:rsidR="002B420E" w:rsidRPr="002B420E" w:rsidRDefault="002B420E" w:rsidP="005E4F11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2B420E">
        <w:rPr>
          <w:rFonts w:ascii="Arial" w:hAnsi="Arial" w:cs="Arial"/>
          <w:b/>
          <w:lang w:val="en-GB"/>
        </w:rPr>
        <w:t>Contribution to addressing the challenges or needs of the selected thematic priority.</w:t>
      </w:r>
    </w:p>
    <w:p w14:paraId="1E6E3BFB" w14:textId="77777777" w:rsidR="00CC099A" w:rsidRPr="00807143" w:rsidRDefault="00CC099A" w:rsidP="00CC099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544687D" w14:textId="77777777" w:rsidR="002B420E" w:rsidRPr="002B420E" w:rsidRDefault="002B420E" w:rsidP="006A449B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B420E">
        <w:rPr>
          <w:rFonts w:ascii="Arial" w:hAnsi="Arial" w:cs="Arial"/>
          <w:b/>
          <w:color w:val="auto"/>
          <w:sz w:val="22"/>
          <w:szCs w:val="22"/>
        </w:rPr>
        <w:t>OBJECTIVES, METHODOLOGY AND WORK PLAN</w:t>
      </w:r>
    </w:p>
    <w:p w14:paraId="4C693BE8" w14:textId="4AC9F88A" w:rsidR="002B420E" w:rsidRPr="006A449B" w:rsidRDefault="002B420E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6A449B">
        <w:rPr>
          <w:rFonts w:ascii="Arial" w:hAnsi="Arial" w:cs="Arial"/>
          <w:b/>
          <w:lang w:val="en-GB"/>
        </w:rPr>
        <w:t xml:space="preserve">General and specific objectives. </w:t>
      </w:r>
    </w:p>
    <w:p w14:paraId="02AF9986" w14:textId="4150AB49" w:rsidR="002B420E" w:rsidRDefault="002B420E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2B420E">
        <w:rPr>
          <w:rFonts w:ascii="Arial" w:hAnsi="Arial" w:cs="Arial"/>
          <w:b/>
          <w:lang w:val="en-GB"/>
        </w:rPr>
        <w:t xml:space="preserve"> Description of the methodology.</w:t>
      </w:r>
    </w:p>
    <w:p w14:paraId="49A043E8" w14:textId="4EC7F19A" w:rsidR="002B420E" w:rsidRDefault="002B420E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</w:t>
      </w:r>
      <w:r w:rsidRPr="002B420E">
        <w:rPr>
          <w:rFonts w:ascii="Arial" w:hAnsi="Arial" w:cs="Arial"/>
          <w:b/>
          <w:lang w:val="en-GB"/>
        </w:rPr>
        <w:t>Identification of critical points and contingency plan</w:t>
      </w:r>
    </w:p>
    <w:p w14:paraId="44F1B59E" w14:textId="678C71DE" w:rsidR="002B420E" w:rsidRDefault="002B420E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2B420E">
        <w:rPr>
          <w:rFonts w:ascii="Arial" w:hAnsi="Arial" w:cs="Arial"/>
          <w:b/>
          <w:lang w:val="en-GB"/>
        </w:rPr>
        <w:t>Human, material and equipment resources available for the execution of the project</w:t>
      </w:r>
      <w:r>
        <w:rPr>
          <w:rFonts w:ascii="Arial" w:hAnsi="Arial" w:cs="Arial"/>
          <w:b/>
          <w:lang w:val="en-GB"/>
        </w:rPr>
        <w:t xml:space="preserve">. </w:t>
      </w:r>
    </w:p>
    <w:p w14:paraId="7C2C0B78" w14:textId="11F93216" w:rsidR="002B420E" w:rsidRPr="006A449B" w:rsidRDefault="002B420E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2B420E">
        <w:rPr>
          <w:rFonts w:ascii="Arial" w:hAnsi="Arial" w:cs="Arial"/>
          <w:b/>
          <w:lang w:val="en-GB"/>
        </w:rPr>
        <w:t xml:space="preserve"> Previous results of the team in the theme of the proposal</w:t>
      </w:r>
    </w:p>
    <w:p w14:paraId="40C0F2C7" w14:textId="30474EE3" w:rsidR="002B420E" w:rsidRDefault="002B420E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2B420E">
        <w:rPr>
          <w:rFonts w:ascii="Arial" w:hAnsi="Arial" w:cs="Arial"/>
          <w:b/>
          <w:lang w:val="en-GB"/>
        </w:rPr>
        <w:t xml:space="preserve"> Work plan and schedule indicating the responsibility and participation of each of the members research and work team</w:t>
      </w:r>
    </w:p>
    <w:p w14:paraId="1E2C712B" w14:textId="77777777" w:rsidR="00CC099A" w:rsidRPr="002B420E" w:rsidRDefault="00CC099A" w:rsidP="00CC099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9FE456E" w14:textId="77777777" w:rsidR="00CC099A" w:rsidRPr="002B420E" w:rsidRDefault="00CC099A" w:rsidP="00CC099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348F8D7" w14:textId="30FF665D" w:rsidR="005E4F11" w:rsidRPr="005E4F11" w:rsidRDefault="00CC099A" w:rsidP="006A449B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  <w:r w:rsidRPr="005E4F11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  <w:r w:rsidR="005E4F11" w:rsidRPr="005E4F11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5. </w:t>
      </w:r>
      <w:r w:rsidR="005E4F11" w:rsidRPr="006A449B">
        <w:rPr>
          <w:rFonts w:ascii="Arial" w:hAnsi="Arial" w:cs="Arial"/>
          <w:b/>
          <w:color w:val="auto"/>
          <w:sz w:val="22"/>
          <w:szCs w:val="22"/>
        </w:rPr>
        <w:t>EXPECTED IMPACT OF RESULTS</w:t>
      </w:r>
      <w:r w:rsidR="005E4F11" w:rsidRPr="005E4F11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</w:p>
    <w:p w14:paraId="117F2E25" w14:textId="3AAA2339" w:rsidR="005E4F11" w:rsidRPr="005E4F11" w:rsidRDefault="005E4F11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5E4F11">
        <w:rPr>
          <w:rFonts w:ascii="Arial" w:hAnsi="Arial" w:cs="Arial"/>
          <w:b/>
          <w:lang w:val="en-GB"/>
        </w:rPr>
        <w:t>Projected impact on the advancement of scientific and technological knowledge within the thematic scope of the proposal</w:t>
      </w:r>
      <w:r>
        <w:rPr>
          <w:rFonts w:ascii="Arial" w:hAnsi="Arial" w:cs="Arial"/>
          <w:b/>
          <w:lang w:val="en-GB"/>
        </w:rPr>
        <w:t>.</w:t>
      </w:r>
    </w:p>
    <w:p w14:paraId="5719FED8" w14:textId="2C16037F" w:rsidR="005E4F11" w:rsidRPr="005E4F11" w:rsidRDefault="005E4F11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5E4F11">
        <w:rPr>
          <w:rFonts w:ascii="Arial" w:hAnsi="Arial" w:cs="Arial"/>
          <w:b/>
          <w:lang w:val="en-GB"/>
        </w:rPr>
        <w:t xml:space="preserve"> Social and economic impact of the expected results.</w:t>
      </w:r>
    </w:p>
    <w:p w14:paraId="1B528BE9" w14:textId="6390E50B" w:rsidR="005E4F11" w:rsidRPr="005E4F11" w:rsidRDefault="005E4F11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5E4F11">
        <w:rPr>
          <w:rFonts w:ascii="Arial" w:hAnsi="Arial" w:cs="Arial"/>
          <w:b/>
          <w:lang w:val="en-GB"/>
        </w:rPr>
        <w:t xml:space="preserve"> Plan for scientific communication and internationalization of the results (indicate the forecast for open access publications). </w:t>
      </w:r>
    </w:p>
    <w:p w14:paraId="48CE26F0" w14:textId="48AFC2E5" w:rsidR="005E4F11" w:rsidRPr="005E4F11" w:rsidRDefault="005E4F11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5E4F11">
        <w:rPr>
          <w:rFonts w:ascii="Arial" w:hAnsi="Arial" w:cs="Arial"/>
          <w:b/>
          <w:lang w:val="en-GB"/>
        </w:rPr>
        <w:t xml:space="preserve"> Strategic plan for the dissemination of project outcomes to key stakeholder groups within the thematic domain, as well as to the broader public</w:t>
      </w:r>
    </w:p>
    <w:p w14:paraId="6E527CE3" w14:textId="0B48128D" w:rsidR="005E4F11" w:rsidRPr="005E4F11" w:rsidRDefault="005E4F11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</w:t>
      </w:r>
      <w:r w:rsidRPr="005E4F11">
        <w:rPr>
          <w:rFonts w:ascii="Arial" w:hAnsi="Arial" w:cs="Arial"/>
          <w:b/>
          <w:lang w:val="en-GB"/>
        </w:rPr>
        <w:t xml:space="preserve"> Strategy for the exploitation, transfer, and </w:t>
      </w:r>
      <w:proofErr w:type="spellStart"/>
      <w:r w:rsidRPr="005E4F11">
        <w:rPr>
          <w:rFonts w:ascii="Arial" w:hAnsi="Arial" w:cs="Arial"/>
          <w:b/>
          <w:lang w:val="en-GB"/>
        </w:rPr>
        <w:t>valorization</w:t>
      </w:r>
      <w:proofErr w:type="spellEnd"/>
      <w:r w:rsidRPr="005E4F11">
        <w:rPr>
          <w:rFonts w:ascii="Arial" w:hAnsi="Arial" w:cs="Arial"/>
          <w:b/>
          <w:lang w:val="en-GB"/>
        </w:rPr>
        <w:t xml:space="preserve"> of research outcomes</w:t>
      </w:r>
    </w:p>
    <w:p w14:paraId="6D8E0FC4" w14:textId="66FC60A5" w:rsidR="005E4F11" w:rsidRDefault="005E4F11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5E4F11">
        <w:rPr>
          <w:rFonts w:ascii="Arial" w:hAnsi="Arial" w:cs="Arial"/>
          <w:b/>
          <w:lang w:val="en-GB"/>
        </w:rPr>
        <w:t xml:space="preserve"> Summary of the planned data management plan. </w:t>
      </w:r>
    </w:p>
    <w:p w14:paraId="3BB0B406" w14:textId="77777777" w:rsidR="005E4F11" w:rsidRDefault="005E4F11" w:rsidP="005E4F11">
      <w:pPr>
        <w:rPr>
          <w:rFonts w:ascii="Arial" w:hAnsi="Arial" w:cs="Arial"/>
          <w:lang w:val="en-GB"/>
        </w:rPr>
      </w:pPr>
    </w:p>
    <w:p w14:paraId="0F91AA60" w14:textId="4F34E7E2" w:rsidR="005E4F11" w:rsidRPr="005E4F11" w:rsidRDefault="005E4F11" w:rsidP="006A449B">
      <w:pPr>
        <w:ind w:left="708"/>
        <w:rPr>
          <w:rFonts w:ascii="Arial" w:hAnsi="Arial" w:cs="Arial"/>
          <w:lang w:val="en-GB"/>
        </w:rPr>
      </w:pPr>
      <w:r w:rsidRPr="005E4F11">
        <w:rPr>
          <w:rFonts w:ascii="Arial" w:hAnsi="Arial" w:cs="Arial"/>
          <w:lang w:val="en-GB"/>
        </w:rPr>
        <w:t>Where applicable:</w:t>
      </w:r>
    </w:p>
    <w:p w14:paraId="1ABA5964" w14:textId="7B148755" w:rsidR="00CC099A" w:rsidRPr="005E4F11" w:rsidRDefault="005E4F11" w:rsidP="006A449B">
      <w:pPr>
        <w:pStyle w:val="Prrafodelista"/>
        <w:numPr>
          <w:ilvl w:val="1"/>
          <w:numId w:val="24"/>
        </w:numPr>
        <w:spacing w:before="240" w:after="0" w:line="240" w:lineRule="auto"/>
        <w:ind w:left="1077"/>
        <w:jc w:val="both"/>
        <w:rPr>
          <w:rFonts w:ascii="Arial" w:hAnsi="Arial" w:cs="Arial"/>
          <w:b/>
          <w:lang w:val="en-GB"/>
        </w:rPr>
      </w:pPr>
      <w:r w:rsidRPr="005E4F11">
        <w:rPr>
          <w:rFonts w:ascii="Arial" w:hAnsi="Arial" w:cs="Arial"/>
          <w:b/>
          <w:lang w:val="en-GB"/>
        </w:rPr>
        <w:t xml:space="preserve"> Effects of gender inclusion in the content of the proposal.</w:t>
      </w:r>
    </w:p>
    <w:p w14:paraId="7A040F4A" w14:textId="77777777" w:rsidR="00CC099A" w:rsidRPr="005E4F11" w:rsidRDefault="00CC099A" w:rsidP="00CC099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2C80676" w14:textId="77777777" w:rsidR="00CC099A" w:rsidRPr="00807143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GB" w:eastAsia="es-ES"/>
        </w:rPr>
      </w:pPr>
    </w:p>
    <w:p w14:paraId="6EACA16D" w14:textId="77777777" w:rsidR="00CC099A" w:rsidRPr="00807143" w:rsidRDefault="00CC099A" w:rsidP="00CC099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GB" w:eastAsia="es-ES"/>
        </w:rPr>
      </w:pPr>
    </w:p>
    <w:p w14:paraId="4B9B4147" w14:textId="4BCBEA8F" w:rsidR="008216CD" w:rsidRPr="006A449B" w:rsidRDefault="005E4F11" w:rsidP="006A449B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</w:rPr>
      </w:pPr>
      <w:r w:rsidRPr="006A449B">
        <w:rPr>
          <w:rFonts w:ascii="Arial" w:hAnsi="Arial" w:cs="Arial"/>
          <w:b/>
          <w:color w:val="auto"/>
          <w:sz w:val="22"/>
          <w:szCs w:val="22"/>
        </w:rPr>
        <w:t xml:space="preserve">JUSTIFICATION OF THE BUDGET </w:t>
      </w:r>
    </w:p>
    <w:sectPr w:rsidR="008216CD" w:rsidRPr="006A449B" w:rsidSect="00AE1FB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8232" w14:textId="77777777" w:rsidR="0037490F" w:rsidRDefault="0037490F" w:rsidP="00B45F1A">
      <w:pPr>
        <w:spacing w:after="0" w:line="240" w:lineRule="auto"/>
      </w:pPr>
      <w:r>
        <w:separator/>
      </w:r>
    </w:p>
  </w:endnote>
  <w:endnote w:type="continuationSeparator" w:id="0">
    <w:p w14:paraId="24C8E1E8" w14:textId="77777777" w:rsidR="0037490F" w:rsidRDefault="0037490F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5"/>
      <w:gridCol w:w="2780"/>
      <w:gridCol w:w="1215"/>
    </w:tblGrid>
    <w:tr w:rsidR="00812C14" w:rsidRPr="00812C14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5E2793D5" w14:textId="77777777" w:rsidR="00563055" w:rsidRDefault="00563055" w:rsidP="00563055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2088D9EB" w:rsidR="00812C14" w:rsidRPr="004675B8" w:rsidRDefault="00812C14" w:rsidP="00563055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812C14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77777777" w:rsidR="00812C14" w:rsidRPr="00812C14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5"/>
      <w:gridCol w:w="2780"/>
      <w:gridCol w:w="1215"/>
    </w:tblGrid>
    <w:tr w:rsidR="008236B3" w:rsidRPr="00812C14" w14:paraId="646EDC42" w14:textId="77777777" w:rsidTr="003F2481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0EA7C9D8" w14:textId="77777777" w:rsidR="00563055" w:rsidRDefault="008236B3" w:rsidP="008236B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3C8F3CDB" w14:textId="17949A65" w:rsidR="008236B3" w:rsidRPr="007A2DF6" w:rsidRDefault="008236B3" w:rsidP="008236B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5E1E7F6A" w14:textId="77777777" w:rsidR="008236B3" w:rsidRPr="00812C14" w:rsidRDefault="008236B3" w:rsidP="008236B3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530AE7E3" w14:textId="77777777" w:rsidR="008236B3" w:rsidRPr="00812C14" w:rsidRDefault="008236B3" w:rsidP="008236B3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1F2A8078" w:rsidR="00311197" w:rsidRPr="008236B3" w:rsidRDefault="00311197" w:rsidP="008236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5CEF" w14:textId="77777777" w:rsidR="0037490F" w:rsidRDefault="0037490F" w:rsidP="00B45F1A">
      <w:pPr>
        <w:spacing w:after="0" w:line="240" w:lineRule="auto"/>
      </w:pPr>
      <w:r>
        <w:separator/>
      </w:r>
    </w:p>
  </w:footnote>
  <w:footnote w:type="continuationSeparator" w:id="0">
    <w:p w14:paraId="39C1BFCF" w14:textId="77777777" w:rsidR="0037490F" w:rsidRDefault="0037490F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4675B8" w:rsidRPr="00501E24" w14:paraId="372C7CE7" w14:textId="77777777" w:rsidTr="00116211">
      <w:trPr>
        <w:trHeight w:val="19"/>
      </w:trPr>
      <w:tc>
        <w:tcPr>
          <w:tcW w:w="4536" w:type="dxa"/>
          <w:vAlign w:val="center"/>
        </w:tcPr>
        <w:p w14:paraId="6D99F6BB" w14:textId="2C4B6F1F" w:rsidR="004675B8" w:rsidRPr="00501E24" w:rsidRDefault="004675B8" w:rsidP="004675B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59" w:type="dxa"/>
          <w:vAlign w:val="center"/>
        </w:tcPr>
        <w:p w14:paraId="469B4D0F" w14:textId="2090E028" w:rsidR="004675B8" w:rsidRPr="00501E24" w:rsidRDefault="004675B8" w:rsidP="004675B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03" w:type="dxa"/>
          <w:vAlign w:val="center"/>
        </w:tcPr>
        <w:p w14:paraId="4EE80C4B" w14:textId="71BC2782" w:rsidR="004675B8" w:rsidRPr="00501E24" w:rsidRDefault="007C3F5D" w:rsidP="004675B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501E24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5A44A60E" wp14:editId="141D839A">
                <wp:simplePos x="0" y="0"/>
                <wp:positionH relativeFrom="column">
                  <wp:align>right</wp:align>
                </wp:positionH>
                <wp:positionV relativeFrom="paragraph">
                  <wp:posOffset>3810</wp:posOffset>
                </wp:positionV>
                <wp:extent cx="320400" cy="504000"/>
                <wp:effectExtent l="0" t="0" r="3810" b="0"/>
                <wp:wrapTopAndBottom/>
                <wp:docPr id="312431730" name="Imagen 5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431730" name="Imagen 5" descr="Pizarr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4ECE5A08" w:rsidR="00A04DDF" w:rsidRPr="004675B8" w:rsidRDefault="00A04DDF" w:rsidP="00075CD1">
    <w:pPr>
      <w:pStyle w:val="Encabezado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FB1CE5" w:rsidRPr="00BA3BD4" w14:paraId="2D631181" w14:textId="77777777" w:rsidTr="0078542F">
      <w:trPr>
        <w:trHeight w:val="19"/>
      </w:trPr>
      <w:tc>
        <w:tcPr>
          <w:tcW w:w="4536" w:type="dxa"/>
          <w:vAlign w:val="center"/>
        </w:tcPr>
        <w:p w14:paraId="16C5F4FE" w14:textId="77777777" w:rsidR="00FB1CE5" w:rsidRPr="00BA3BD4" w:rsidRDefault="00FB1CE5" w:rsidP="00FB1CE5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6704" behindDoc="0" locked="0" layoutInCell="1" allowOverlap="1" wp14:anchorId="4CA33EDB" wp14:editId="68760EAA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4354801A" w14:textId="66F93FAE" w:rsidR="00FB1CE5" w:rsidRPr="00BA3BD4" w:rsidRDefault="00FB1CE5" w:rsidP="00FB1CE5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03" w:type="dxa"/>
          <w:vAlign w:val="center"/>
        </w:tcPr>
        <w:p w14:paraId="1BC3460D" w14:textId="15AB2FF2" w:rsidR="00FB1CE5" w:rsidRPr="00BA3BD4" w:rsidRDefault="004675B8" w:rsidP="00FB1CE5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635B00F2" wp14:editId="4B4E5761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200" cy="504000"/>
                <wp:effectExtent l="0" t="0" r="0" b="0"/>
                <wp:wrapTopAndBottom/>
                <wp:docPr id="1897691388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7691388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2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D43AE"/>
    <w:multiLevelType w:val="hybridMultilevel"/>
    <w:tmpl w:val="A292229A"/>
    <w:lvl w:ilvl="0" w:tplc="CD165454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14E21"/>
    <w:multiLevelType w:val="multilevel"/>
    <w:tmpl w:val="0464D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97586">
    <w:abstractNumId w:val="9"/>
  </w:num>
  <w:num w:numId="2" w16cid:durableId="716243725">
    <w:abstractNumId w:val="15"/>
  </w:num>
  <w:num w:numId="3" w16cid:durableId="1758943496">
    <w:abstractNumId w:val="10"/>
  </w:num>
  <w:num w:numId="4" w16cid:durableId="1684438017">
    <w:abstractNumId w:val="1"/>
  </w:num>
  <w:num w:numId="5" w16cid:durableId="1307275176">
    <w:abstractNumId w:val="3"/>
  </w:num>
  <w:num w:numId="6" w16cid:durableId="1827236966">
    <w:abstractNumId w:val="0"/>
  </w:num>
  <w:num w:numId="7" w16cid:durableId="195771938">
    <w:abstractNumId w:val="17"/>
  </w:num>
  <w:num w:numId="8" w16cid:durableId="2070376752">
    <w:abstractNumId w:val="24"/>
  </w:num>
  <w:num w:numId="9" w16cid:durableId="1775174634">
    <w:abstractNumId w:val="20"/>
  </w:num>
  <w:num w:numId="10" w16cid:durableId="1596668082">
    <w:abstractNumId w:val="2"/>
  </w:num>
  <w:num w:numId="11" w16cid:durableId="1017730266">
    <w:abstractNumId w:val="6"/>
  </w:num>
  <w:num w:numId="12" w16cid:durableId="1410033549">
    <w:abstractNumId w:val="4"/>
  </w:num>
  <w:num w:numId="13" w16cid:durableId="1181703314">
    <w:abstractNumId w:val="13"/>
  </w:num>
  <w:num w:numId="14" w16cid:durableId="1894732254">
    <w:abstractNumId w:val="7"/>
  </w:num>
  <w:num w:numId="15" w16cid:durableId="88739655">
    <w:abstractNumId w:val="14"/>
  </w:num>
  <w:num w:numId="16" w16cid:durableId="1682853227">
    <w:abstractNumId w:val="22"/>
  </w:num>
  <w:num w:numId="17" w16cid:durableId="1138064458">
    <w:abstractNumId w:val="11"/>
  </w:num>
  <w:num w:numId="18" w16cid:durableId="1955404595">
    <w:abstractNumId w:val="8"/>
  </w:num>
  <w:num w:numId="19" w16cid:durableId="1493181687">
    <w:abstractNumId w:val="21"/>
  </w:num>
  <w:num w:numId="20" w16cid:durableId="1350372083">
    <w:abstractNumId w:val="12"/>
  </w:num>
  <w:num w:numId="21" w16cid:durableId="1986280677">
    <w:abstractNumId w:val="23"/>
  </w:num>
  <w:num w:numId="22" w16cid:durableId="224992703">
    <w:abstractNumId w:val="16"/>
  </w:num>
  <w:num w:numId="23" w16cid:durableId="1876380285">
    <w:abstractNumId w:val="18"/>
  </w:num>
  <w:num w:numId="24" w16cid:durableId="907346127">
    <w:abstractNumId w:val="19"/>
  </w:num>
  <w:num w:numId="25" w16cid:durableId="175465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08F9"/>
    <w:rsid w:val="00047818"/>
    <w:rsid w:val="0005365B"/>
    <w:rsid w:val="00073315"/>
    <w:rsid w:val="00073686"/>
    <w:rsid w:val="00075CD1"/>
    <w:rsid w:val="00075E88"/>
    <w:rsid w:val="00082270"/>
    <w:rsid w:val="00083105"/>
    <w:rsid w:val="000863C3"/>
    <w:rsid w:val="000906AE"/>
    <w:rsid w:val="000A67C3"/>
    <w:rsid w:val="000A70C7"/>
    <w:rsid w:val="000B0AF4"/>
    <w:rsid w:val="000B1725"/>
    <w:rsid w:val="000C07D0"/>
    <w:rsid w:val="000C07FB"/>
    <w:rsid w:val="000C0E82"/>
    <w:rsid w:val="000C6009"/>
    <w:rsid w:val="000D1672"/>
    <w:rsid w:val="000E4580"/>
    <w:rsid w:val="000E4DF7"/>
    <w:rsid w:val="000F52DA"/>
    <w:rsid w:val="000F7AE3"/>
    <w:rsid w:val="0011323D"/>
    <w:rsid w:val="0011363C"/>
    <w:rsid w:val="00116211"/>
    <w:rsid w:val="00126064"/>
    <w:rsid w:val="00146D1C"/>
    <w:rsid w:val="001476DD"/>
    <w:rsid w:val="001501D9"/>
    <w:rsid w:val="001730F7"/>
    <w:rsid w:val="00176615"/>
    <w:rsid w:val="001851A4"/>
    <w:rsid w:val="001855EF"/>
    <w:rsid w:val="001916E0"/>
    <w:rsid w:val="00194299"/>
    <w:rsid w:val="001B4744"/>
    <w:rsid w:val="001B56E2"/>
    <w:rsid w:val="001C52F9"/>
    <w:rsid w:val="001C7D7F"/>
    <w:rsid w:val="001D34A6"/>
    <w:rsid w:val="001D699A"/>
    <w:rsid w:val="001E71E5"/>
    <w:rsid w:val="001F2711"/>
    <w:rsid w:val="001F3DEC"/>
    <w:rsid w:val="001F4DDF"/>
    <w:rsid w:val="001F5C9D"/>
    <w:rsid w:val="00224015"/>
    <w:rsid w:val="00226DE2"/>
    <w:rsid w:val="00237A11"/>
    <w:rsid w:val="00241069"/>
    <w:rsid w:val="00244B4B"/>
    <w:rsid w:val="0025348E"/>
    <w:rsid w:val="00255B1F"/>
    <w:rsid w:val="00257AA4"/>
    <w:rsid w:val="002616ED"/>
    <w:rsid w:val="00275D9E"/>
    <w:rsid w:val="00293C64"/>
    <w:rsid w:val="002A02D4"/>
    <w:rsid w:val="002B4173"/>
    <w:rsid w:val="002B420E"/>
    <w:rsid w:val="002B5B25"/>
    <w:rsid w:val="002C06FB"/>
    <w:rsid w:val="002C4122"/>
    <w:rsid w:val="002C798E"/>
    <w:rsid w:val="002D01C9"/>
    <w:rsid w:val="002D1038"/>
    <w:rsid w:val="002D19AC"/>
    <w:rsid w:val="002D35B6"/>
    <w:rsid w:val="002F63F6"/>
    <w:rsid w:val="003041F0"/>
    <w:rsid w:val="00304EC9"/>
    <w:rsid w:val="00311197"/>
    <w:rsid w:val="0031268F"/>
    <w:rsid w:val="00317BDC"/>
    <w:rsid w:val="00320A4F"/>
    <w:rsid w:val="0032450B"/>
    <w:rsid w:val="00325F14"/>
    <w:rsid w:val="00335B10"/>
    <w:rsid w:val="00342EE5"/>
    <w:rsid w:val="00344E32"/>
    <w:rsid w:val="003507C7"/>
    <w:rsid w:val="00364522"/>
    <w:rsid w:val="00365D7A"/>
    <w:rsid w:val="00372FDB"/>
    <w:rsid w:val="0037490F"/>
    <w:rsid w:val="00391B91"/>
    <w:rsid w:val="00397D28"/>
    <w:rsid w:val="003A1BB3"/>
    <w:rsid w:val="003E0AEF"/>
    <w:rsid w:val="003E40BA"/>
    <w:rsid w:val="004006B5"/>
    <w:rsid w:val="00403AE0"/>
    <w:rsid w:val="00404A46"/>
    <w:rsid w:val="00411FFD"/>
    <w:rsid w:val="00432CC4"/>
    <w:rsid w:val="00442EE4"/>
    <w:rsid w:val="00455BEB"/>
    <w:rsid w:val="004675B8"/>
    <w:rsid w:val="004A3972"/>
    <w:rsid w:val="004A75FF"/>
    <w:rsid w:val="004B347B"/>
    <w:rsid w:val="004D1EC7"/>
    <w:rsid w:val="004D431D"/>
    <w:rsid w:val="004E261D"/>
    <w:rsid w:val="004E6A8A"/>
    <w:rsid w:val="004F0D33"/>
    <w:rsid w:val="004F18E4"/>
    <w:rsid w:val="004F2B43"/>
    <w:rsid w:val="00501E24"/>
    <w:rsid w:val="005067BF"/>
    <w:rsid w:val="0051084E"/>
    <w:rsid w:val="00511348"/>
    <w:rsid w:val="00514A8C"/>
    <w:rsid w:val="00520303"/>
    <w:rsid w:val="005240D3"/>
    <w:rsid w:val="0053128D"/>
    <w:rsid w:val="0054075F"/>
    <w:rsid w:val="005438B6"/>
    <w:rsid w:val="005456C1"/>
    <w:rsid w:val="00561E67"/>
    <w:rsid w:val="00563055"/>
    <w:rsid w:val="00566B7D"/>
    <w:rsid w:val="00567C51"/>
    <w:rsid w:val="00596CD6"/>
    <w:rsid w:val="00597199"/>
    <w:rsid w:val="005A0CFA"/>
    <w:rsid w:val="005A3497"/>
    <w:rsid w:val="005B78E5"/>
    <w:rsid w:val="005E4E02"/>
    <w:rsid w:val="005E4F11"/>
    <w:rsid w:val="00602AC7"/>
    <w:rsid w:val="00615AAF"/>
    <w:rsid w:val="00623D6D"/>
    <w:rsid w:val="00633F1B"/>
    <w:rsid w:val="006458CB"/>
    <w:rsid w:val="00650E71"/>
    <w:rsid w:val="0066653E"/>
    <w:rsid w:val="0066753B"/>
    <w:rsid w:val="00674285"/>
    <w:rsid w:val="00676675"/>
    <w:rsid w:val="0069022A"/>
    <w:rsid w:val="006967CD"/>
    <w:rsid w:val="00696B6C"/>
    <w:rsid w:val="006A071E"/>
    <w:rsid w:val="006A449B"/>
    <w:rsid w:val="006C6430"/>
    <w:rsid w:val="006D14F5"/>
    <w:rsid w:val="006D5D94"/>
    <w:rsid w:val="006F29C7"/>
    <w:rsid w:val="006F635F"/>
    <w:rsid w:val="006F6B13"/>
    <w:rsid w:val="006F7A31"/>
    <w:rsid w:val="00710363"/>
    <w:rsid w:val="00715CED"/>
    <w:rsid w:val="007378D0"/>
    <w:rsid w:val="00747DC5"/>
    <w:rsid w:val="007649EB"/>
    <w:rsid w:val="0076589C"/>
    <w:rsid w:val="007915F8"/>
    <w:rsid w:val="00792968"/>
    <w:rsid w:val="00796272"/>
    <w:rsid w:val="007A2DF6"/>
    <w:rsid w:val="007A5C32"/>
    <w:rsid w:val="007B11D8"/>
    <w:rsid w:val="007C3F5D"/>
    <w:rsid w:val="007C61AA"/>
    <w:rsid w:val="007D0116"/>
    <w:rsid w:val="007D46F7"/>
    <w:rsid w:val="007D5A83"/>
    <w:rsid w:val="00802169"/>
    <w:rsid w:val="0080630A"/>
    <w:rsid w:val="00807143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36B3"/>
    <w:rsid w:val="00824110"/>
    <w:rsid w:val="00831666"/>
    <w:rsid w:val="008370A7"/>
    <w:rsid w:val="008458D0"/>
    <w:rsid w:val="00852BC1"/>
    <w:rsid w:val="0085318E"/>
    <w:rsid w:val="00854992"/>
    <w:rsid w:val="008604D6"/>
    <w:rsid w:val="00865E2E"/>
    <w:rsid w:val="00881749"/>
    <w:rsid w:val="00887045"/>
    <w:rsid w:val="00887359"/>
    <w:rsid w:val="008A1622"/>
    <w:rsid w:val="008A344C"/>
    <w:rsid w:val="008A446F"/>
    <w:rsid w:val="008B04A5"/>
    <w:rsid w:val="008C44F1"/>
    <w:rsid w:val="008C5183"/>
    <w:rsid w:val="008D09E4"/>
    <w:rsid w:val="008D2105"/>
    <w:rsid w:val="008D2146"/>
    <w:rsid w:val="008D2888"/>
    <w:rsid w:val="008D4B67"/>
    <w:rsid w:val="0090213E"/>
    <w:rsid w:val="00907F80"/>
    <w:rsid w:val="0092482D"/>
    <w:rsid w:val="00924F40"/>
    <w:rsid w:val="0092699F"/>
    <w:rsid w:val="009347BE"/>
    <w:rsid w:val="00952BEB"/>
    <w:rsid w:val="00954FB6"/>
    <w:rsid w:val="00977970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2FF"/>
    <w:rsid w:val="009E0914"/>
    <w:rsid w:val="009E20B3"/>
    <w:rsid w:val="009F3A67"/>
    <w:rsid w:val="009F58B8"/>
    <w:rsid w:val="00A01439"/>
    <w:rsid w:val="00A04DDF"/>
    <w:rsid w:val="00A051AB"/>
    <w:rsid w:val="00A066FC"/>
    <w:rsid w:val="00A22C8D"/>
    <w:rsid w:val="00A31137"/>
    <w:rsid w:val="00A501DF"/>
    <w:rsid w:val="00A57D02"/>
    <w:rsid w:val="00A62730"/>
    <w:rsid w:val="00A645C7"/>
    <w:rsid w:val="00A70D38"/>
    <w:rsid w:val="00A80E96"/>
    <w:rsid w:val="00A97B51"/>
    <w:rsid w:val="00AA6A16"/>
    <w:rsid w:val="00AB4FBD"/>
    <w:rsid w:val="00AB6F44"/>
    <w:rsid w:val="00AC10D4"/>
    <w:rsid w:val="00AC2FA3"/>
    <w:rsid w:val="00AC41E3"/>
    <w:rsid w:val="00AD1F6F"/>
    <w:rsid w:val="00AD29F7"/>
    <w:rsid w:val="00AD468B"/>
    <w:rsid w:val="00AD62A5"/>
    <w:rsid w:val="00AD7573"/>
    <w:rsid w:val="00AE193F"/>
    <w:rsid w:val="00AE1FB2"/>
    <w:rsid w:val="00AE504E"/>
    <w:rsid w:val="00AE506A"/>
    <w:rsid w:val="00AE77B1"/>
    <w:rsid w:val="00B00B51"/>
    <w:rsid w:val="00B05B69"/>
    <w:rsid w:val="00B07C70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91586"/>
    <w:rsid w:val="00B92109"/>
    <w:rsid w:val="00BA5D7C"/>
    <w:rsid w:val="00BA73B8"/>
    <w:rsid w:val="00BB2A88"/>
    <w:rsid w:val="00BB7496"/>
    <w:rsid w:val="00BD4F8E"/>
    <w:rsid w:val="00BE1014"/>
    <w:rsid w:val="00C23B89"/>
    <w:rsid w:val="00C36A2A"/>
    <w:rsid w:val="00C466FD"/>
    <w:rsid w:val="00C4693B"/>
    <w:rsid w:val="00C51648"/>
    <w:rsid w:val="00C53724"/>
    <w:rsid w:val="00C57F19"/>
    <w:rsid w:val="00C64319"/>
    <w:rsid w:val="00C73900"/>
    <w:rsid w:val="00C82086"/>
    <w:rsid w:val="00CC099A"/>
    <w:rsid w:val="00CE13AE"/>
    <w:rsid w:val="00CE553A"/>
    <w:rsid w:val="00CF705F"/>
    <w:rsid w:val="00CF7FEE"/>
    <w:rsid w:val="00D10D38"/>
    <w:rsid w:val="00D24E0B"/>
    <w:rsid w:val="00D26BBE"/>
    <w:rsid w:val="00D3759E"/>
    <w:rsid w:val="00D407CB"/>
    <w:rsid w:val="00D462E9"/>
    <w:rsid w:val="00D46E58"/>
    <w:rsid w:val="00D5003B"/>
    <w:rsid w:val="00D5604A"/>
    <w:rsid w:val="00D64D6B"/>
    <w:rsid w:val="00D65531"/>
    <w:rsid w:val="00D708A6"/>
    <w:rsid w:val="00D723A6"/>
    <w:rsid w:val="00D73787"/>
    <w:rsid w:val="00D73E3F"/>
    <w:rsid w:val="00D77274"/>
    <w:rsid w:val="00D774E3"/>
    <w:rsid w:val="00DB1C8A"/>
    <w:rsid w:val="00DB5CDD"/>
    <w:rsid w:val="00DF431C"/>
    <w:rsid w:val="00E2725C"/>
    <w:rsid w:val="00E3144D"/>
    <w:rsid w:val="00E330A3"/>
    <w:rsid w:val="00E4704C"/>
    <w:rsid w:val="00E61C0A"/>
    <w:rsid w:val="00E6379E"/>
    <w:rsid w:val="00E72BE3"/>
    <w:rsid w:val="00E83C0A"/>
    <w:rsid w:val="00EB308B"/>
    <w:rsid w:val="00EC29F9"/>
    <w:rsid w:val="00EC4477"/>
    <w:rsid w:val="00EC76F3"/>
    <w:rsid w:val="00ED20D4"/>
    <w:rsid w:val="00EF23D2"/>
    <w:rsid w:val="00EF45D1"/>
    <w:rsid w:val="00F00720"/>
    <w:rsid w:val="00F03A88"/>
    <w:rsid w:val="00F0530D"/>
    <w:rsid w:val="00F07CE1"/>
    <w:rsid w:val="00F16D0E"/>
    <w:rsid w:val="00F20A6E"/>
    <w:rsid w:val="00F2261B"/>
    <w:rsid w:val="00F43581"/>
    <w:rsid w:val="00F51D9E"/>
    <w:rsid w:val="00F550E8"/>
    <w:rsid w:val="00F63D6E"/>
    <w:rsid w:val="00F64795"/>
    <w:rsid w:val="00F758FC"/>
    <w:rsid w:val="00F872ED"/>
    <w:rsid w:val="00F976EB"/>
    <w:rsid w:val="00FA72F6"/>
    <w:rsid w:val="00FB19D0"/>
    <w:rsid w:val="00FB1CE5"/>
    <w:rsid w:val="00FB2E78"/>
    <w:rsid w:val="00FB3AC0"/>
    <w:rsid w:val="00FC18E6"/>
    <w:rsid w:val="00FC6D5B"/>
    <w:rsid w:val="00FC7FD0"/>
    <w:rsid w:val="00FD34B3"/>
    <w:rsid w:val="00FE1CB4"/>
    <w:rsid w:val="00FE6E28"/>
    <w:rsid w:val="00FE7D26"/>
    <w:rsid w:val="00FF244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Props1.xml><?xml version="1.0" encoding="utf-8"?>
<ds:datastoreItem xmlns:ds="http://schemas.openxmlformats.org/officeDocument/2006/customXml" ds:itemID="{C405ECE7-C1DD-41AA-AC09-594BD0895E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29C5E-E8AF-4105-8D05-36FBD3CF8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D7D44-E85D-4E84-BE2E-66AC95FCF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68BAA-CCA0-4D15-A6CE-B8B14941A5A8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López-Vidriero Mata, Irene</cp:lastModifiedBy>
  <cp:revision>3</cp:revision>
  <cp:lastPrinted>2025-04-30T09:23:00Z</cp:lastPrinted>
  <dcterms:created xsi:type="dcterms:W3CDTF">2025-04-30T09:23:00Z</dcterms:created>
  <dcterms:modified xsi:type="dcterms:W3CDTF">2025-04-30T09:23:00Z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