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44" w:rsidRDefault="00F30B0F" w:rsidP="00F30B0F">
      <w:pPr>
        <w:jc w:val="center"/>
      </w:pPr>
      <w:r>
        <w:rPr>
          <w:rFonts w:ascii="Source Sans Pro" w:eastAsia="NewsGotT" w:hAnsi="Source Sans Pro"/>
          <w:b/>
          <w:bCs/>
          <w:sz w:val="28"/>
          <w:szCs w:val="28"/>
        </w:rPr>
        <w:t>PROGRAMA DE CAPTACIÓN DE TALENTO “EMERGIA</w:t>
      </w:r>
    </w:p>
    <w:p w:rsidR="0032632C" w:rsidRDefault="003263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71B9F" w:rsidTr="00F71B9F">
        <w:tc>
          <w:tcPr>
            <w:tcW w:w="9458" w:type="dxa"/>
          </w:tcPr>
          <w:p w:rsidR="00F71B9F" w:rsidRDefault="0001456A" w:rsidP="00AF17A0">
            <w:pPr>
              <w:jc w:val="center"/>
            </w:pPr>
            <w:r>
              <w:rPr>
                <w:rFonts w:ascii="Source Sans Pro" w:eastAsia="NewsGotT" w:hAnsi="Source Sans Pro" w:cs="NewsGotT"/>
                <w:sz w:val="30"/>
                <w:szCs w:val="30"/>
              </w:rPr>
              <w:t>APPLICANT`S RESEARCH PROPOSAL</w:t>
            </w:r>
          </w:p>
        </w:tc>
      </w:tr>
    </w:tbl>
    <w:p w:rsidR="0032632C" w:rsidRDefault="0032632C"/>
    <w:tbl>
      <w:tblPr>
        <w:tblW w:w="94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3"/>
        <w:gridCol w:w="6808"/>
      </w:tblGrid>
      <w:tr w:rsidR="00F71B9F" w:rsidTr="00AF31D6"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B9F" w:rsidRDefault="0001456A" w:rsidP="00AF31D6">
            <w:pPr>
              <w:pStyle w:val="TableContents"/>
              <w:jc w:val="both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Researcher</w:t>
            </w:r>
            <w:proofErr w:type="spellEnd"/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applicant</w:t>
            </w:r>
            <w:proofErr w:type="spellEnd"/>
          </w:p>
        </w:tc>
        <w:tc>
          <w:tcPr>
            <w:tcW w:w="6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B9F" w:rsidRDefault="00A1564E" w:rsidP="00AF31D6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C17D0">
              <w:rPr>
                <w:b/>
                <w:bCs/>
              </w:rPr>
              <w:t xml:space="preserve"> </w:t>
            </w:r>
          </w:p>
        </w:tc>
      </w:tr>
    </w:tbl>
    <w:p w:rsidR="00F71B9F" w:rsidRDefault="00F71B9F" w:rsidP="00F71B9F">
      <w:pPr>
        <w:pStyle w:val="Standard"/>
      </w:pPr>
    </w:p>
    <w:p w:rsidR="00AF17A0" w:rsidRDefault="00AF17A0" w:rsidP="00AF17A0">
      <w:pPr>
        <w:pStyle w:val="Standard"/>
        <w:jc w:val="both"/>
      </w:pPr>
      <w:r>
        <w:t>Propuesta de investigación a desarrollar en la entidad beneficiaria (</w:t>
      </w:r>
      <w:r>
        <w:rPr>
          <w:b/>
          <w:bCs/>
        </w:rPr>
        <w:t>extensión máxima 15 páginas</w:t>
      </w:r>
      <w:r>
        <w:t>)</w:t>
      </w:r>
    </w:p>
    <w:p w:rsidR="00AF17A0" w:rsidRDefault="00AF17A0" w:rsidP="00AF17A0">
      <w:pPr>
        <w:pStyle w:val="Standard"/>
        <w:rPr>
          <w:rFonts w:ascii="Source Sans Pro" w:hAnsi="Source Sans Pro"/>
          <w:sz w:val="21"/>
          <w:szCs w:val="21"/>
        </w:rPr>
      </w:pPr>
    </w:p>
    <w:p w:rsidR="0001456A" w:rsidRDefault="0001456A" w:rsidP="0001456A">
      <w:pPr>
        <w:pStyle w:val="Standard"/>
        <w:jc w:val="both"/>
        <w:rPr>
          <w:rFonts w:ascii="Source Sans Pro" w:hAnsi="Source Sans Pro"/>
          <w:sz w:val="21"/>
          <w:szCs w:val="21"/>
        </w:rPr>
      </w:pPr>
      <w:proofErr w:type="spellStart"/>
      <w:r>
        <w:t>Applicant`s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>.  (</w:t>
      </w:r>
      <w:proofErr w:type="spellStart"/>
      <w:r>
        <w:t>maximum</w:t>
      </w:r>
      <w:proofErr w:type="spellEnd"/>
      <w:r>
        <w:rPr>
          <w:b/>
          <w:bCs/>
        </w:rPr>
        <w:t xml:space="preserve"> 15 </w:t>
      </w:r>
      <w:proofErr w:type="spellStart"/>
      <w:r>
        <w:rPr>
          <w:b/>
          <w:bCs/>
        </w:rPr>
        <w:t>pages</w:t>
      </w:r>
      <w:proofErr w:type="spellEnd"/>
      <w:r>
        <w:t>)</w:t>
      </w:r>
    </w:p>
    <w:p w:rsidR="0001456A" w:rsidRDefault="0001456A" w:rsidP="0001456A">
      <w:pPr>
        <w:pStyle w:val="Standard"/>
        <w:rPr>
          <w:rFonts w:ascii="Source Sans Pro" w:hAnsi="Source Sans Pro"/>
          <w:sz w:val="21"/>
          <w:szCs w:val="21"/>
        </w:rPr>
      </w:pPr>
    </w:p>
    <w:p w:rsidR="0001456A" w:rsidRDefault="0001456A" w:rsidP="0001456A">
      <w:pPr>
        <w:pStyle w:val="Standard"/>
        <w:jc w:val="both"/>
        <w:rPr>
          <w:rFonts w:ascii="Noto Sans HK" w:hAnsi="Noto Sans HK" w:cs="Noto Sans HK"/>
          <w:sz w:val="22"/>
          <w:szCs w:val="22"/>
        </w:rPr>
      </w:pPr>
      <w:proofErr w:type="spellStart"/>
      <w:r>
        <w:rPr>
          <w:rFonts w:ascii="Source Sans Pro" w:eastAsia="Times New Roman" w:hAnsi="Source Sans Pro" w:cs="NewsGotT"/>
          <w:sz w:val="21"/>
          <w:szCs w:val="21"/>
        </w:rPr>
        <w:t>It</w:t>
      </w:r>
      <w:proofErr w:type="spellEnd"/>
      <w:r>
        <w:rPr>
          <w:rFonts w:ascii="Source Sans Pro" w:eastAsia="Times New Roman" w:hAnsi="Source Sans Pro" w:cs="NewsGotT"/>
          <w:sz w:val="21"/>
          <w:szCs w:val="21"/>
        </w:rPr>
        <w:t xml:space="preserve"> </w:t>
      </w:r>
      <w:proofErr w:type="spellStart"/>
      <w:r>
        <w:rPr>
          <w:rFonts w:ascii="Source Sans Pro" w:eastAsia="Times New Roman" w:hAnsi="Source Sans Pro" w:cs="NewsGotT"/>
          <w:sz w:val="21"/>
          <w:szCs w:val="21"/>
        </w:rPr>
        <w:t>must</w:t>
      </w:r>
      <w:proofErr w:type="spellEnd"/>
      <w:r>
        <w:rPr>
          <w:rFonts w:ascii="Source Sans Pro" w:eastAsia="Times New Roman" w:hAnsi="Source Sans Pro" w:cs="NewsGotT"/>
          <w:sz w:val="21"/>
          <w:szCs w:val="21"/>
        </w:rPr>
        <w:t xml:space="preserve"> </w:t>
      </w:r>
      <w:proofErr w:type="spellStart"/>
      <w:r>
        <w:rPr>
          <w:rFonts w:ascii="Source Sans Pro" w:eastAsia="Times New Roman" w:hAnsi="Source Sans Pro" w:cs="NewsGotT"/>
          <w:sz w:val="21"/>
          <w:szCs w:val="21"/>
        </w:rPr>
        <w:t>contain</w:t>
      </w:r>
      <w:proofErr w:type="spellEnd"/>
      <w:r>
        <w:rPr>
          <w:rFonts w:ascii="Source Sans Pro" w:eastAsia="Times New Roman" w:hAnsi="Source Sans Pro" w:cs="NewsGotT"/>
          <w:sz w:val="21"/>
          <w:szCs w:val="21"/>
        </w:rPr>
        <w:t xml:space="preserve"> </w:t>
      </w:r>
      <w:proofErr w:type="spellStart"/>
      <w:r>
        <w:rPr>
          <w:rFonts w:ascii="Source Sans Pro" w:eastAsia="Times New Roman" w:hAnsi="Source Sans Pro" w:cs="NewsGotT"/>
          <w:sz w:val="21"/>
          <w:szCs w:val="21"/>
        </w:rPr>
        <w:t>the</w:t>
      </w:r>
      <w:proofErr w:type="spellEnd"/>
      <w:r>
        <w:rPr>
          <w:rFonts w:ascii="Source Sans Pro" w:eastAsia="Times New Roman" w:hAnsi="Source Sans Pro" w:cs="NewsGotT"/>
          <w:sz w:val="21"/>
          <w:szCs w:val="21"/>
        </w:rPr>
        <w:t xml:space="preserve"> </w:t>
      </w:r>
      <w:proofErr w:type="spellStart"/>
      <w:r>
        <w:rPr>
          <w:rFonts w:ascii="Source Sans Pro" w:eastAsia="Times New Roman" w:hAnsi="Source Sans Pro" w:cs="NewsGotT"/>
          <w:sz w:val="21"/>
          <w:szCs w:val="21"/>
        </w:rPr>
        <w:t>following</w:t>
      </w:r>
      <w:proofErr w:type="spellEnd"/>
      <w:r>
        <w:rPr>
          <w:rFonts w:ascii="Source Sans Pro" w:eastAsia="Times New Roman" w:hAnsi="Source Sans Pro" w:cs="NewsGotT"/>
          <w:sz w:val="21"/>
          <w:szCs w:val="21"/>
        </w:rPr>
        <w:t xml:space="preserve"> </w:t>
      </w:r>
      <w:proofErr w:type="spellStart"/>
      <w:r>
        <w:rPr>
          <w:rFonts w:ascii="Source Sans Pro" w:eastAsia="Times New Roman" w:hAnsi="Source Sans Pro" w:cs="NewsGotT"/>
          <w:sz w:val="21"/>
          <w:szCs w:val="21"/>
        </w:rPr>
        <w:t>sections</w:t>
      </w:r>
      <w:proofErr w:type="spellEnd"/>
      <w:r>
        <w:rPr>
          <w:rFonts w:ascii="Source Sans Pro" w:eastAsia="Times New Roman" w:hAnsi="Source Sans Pro" w:cs="NewsGotT"/>
          <w:sz w:val="21"/>
          <w:szCs w:val="21"/>
        </w:rPr>
        <w:t>:</w:t>
      </w:r>
    </w:p>
    <w:p w:rsidR="0001456A" w:rsidRDefault="0001456A" w:rsidP="0001456A">
      <w:pPr>
        <w:pStyle w:val="Standard"/>
        <w:rPr>
          <w:rFonts w:ascii="Source Sans Pro" w:hAnsi="Source Sans Pro"/>
          <w:sz w:val="21"/>
          <w:szCs w:val="21"/>
        </w:rPr>
      </w:pPr>
    </w:p>
    <w:p w:rsidR="0001456A" w:rsidRDefault="0001456A" w:rsidP="0001456A">
      <w:pPr>
        <w:pStyle w:val="Standard"/>
        <w:rPr>
          <w:rFonts w:ascii="Source Sans Pro" w:hAnsi="Source Sans Pro"/>
          <w:sz w:val="21"/>
          <w:szCs w:val="21"/>
        </w:rPr>
      </w:pPr>
      <w:r>
        <w:rPr>
          <w:rFonts w:eastAsia="Times New Roman" w:cs="Arial"/>
          <w:spacing w:val="-2"/>
          <w:shd w:val="clear" w:color="auto" w:fill="FFFFFF"/>
          <w:lang w:val="en-GB"/>
        </w:rPr>
        <w:tab/>
        <w:t>1. Abstract of the research proposal.</w:t>
      </w:r>
    </w:p>
    <w:p w:rsidR="0001456A" w:rsidRDefault="0001456A" w:rsidP="0001456A">
      <w:pPr>
        <w:pStyle w:val="Standard"/>
        <w:numPr>
          <w:ilvl w:val="8"/>
          <w:numId w:val="1"/>
        </w:numPr>
        <w:tabs>
          <w:tab w:val="left" w:pos="-432"/>
        </w:tabs>
        <w:jc w:val="both"/>
      </w:pPr>
      <w:r>
        <w:rPr>
          <w:rFonts w:ascii="Source Sans Pro" w:eastAsia="Times New Roman" w:hAnsi="Source Sans Pro" w:cs="Arial"/>
          <w:spacing w:val="-2"/>
          <w:sz w:val="21"/>
          <w:szCs w:val="21"/>
          <w:shd w:val="clear" w:color="auto" w:fill="FFFFFF"/>
          <w:lang w:val="en-GB"/>
        </w:rPr>
        <w:t>2. Background to the research.</w:t>
      </w:r>
    </w:p>
    <w:p w:rsidR="0001456A" w:rsidRDefault="0001456A" w:rsidP="0001456A">
      <w:pPr>
        <w:pStyle w:val="Standard"/>
        <w:numPr>
          <w:ilvl w:val="0"/>
          <w:numId w:val="1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>
        <w:rPr>
          <w:rFonts w:ascii="Source Sans Pro" w:eastAsia="Times New Roman" w:hAnsi="Source Sans Pro" w:cs="Arial"/>
          <w:spacing w:val="-2"/>
          <w:sz w:val="21"/>
          <w:szCs w:val="21"/>
          <w:shd w:val="clear" w:color="auto" w:fill="FFFFFF"/>
          <w:lang w:val="en-GB"/>
        </w:rPr>
        <w:t>3. Objectives of the research.</w:t>
      </w:r>
    </w:p>
    <w:p w:rsidR="0001456A" w:rsidRDefault="0001456A" w:rsidP="0001456A">
      <w:pPr>
        <w:pStyle w:val="Standard"/>
        <w:numPr>
          <w:ilvl w:val="0"/>
          <w:numId w:val="1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>
        <w:rPr>
          <w:rFonts w:ascii="Source Sans Pro" w:eastAsia="Times New Roman" w:hAnsi="Source Sans Pro" w:cs="Arial"/>
          <w:spacing w:val="-2"/>
          <w:sz w:val="21"/>
          <w:szCs w:val="21"/>
          <w:shd w:val="clear" w:color="auto" w:fill="FFFFFF"/>
          <w:lang w:val="en-GB"/>
        </w:rPr>
        <w:t>4. Methodology and work plan.</w:t>
      </w:r>
    </w:p>
    <w:p w:rsidR="0001456A" w:rsidRDefault="0001456A" w:rsidP="0001456A">
      <w:pPr>
        <w:pStyle w:val="Standard"/>
        <w:numPr>
          <w:ilvl w:val="0"/>
          <w:numId w:val="1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>
        <w:rPr>
          <w:rFonts w:ascii="Source Sans Pro" w:eastAsia="Times New Roman" w:hAnsi="Source Sans Pro" w:cs="Arial"/>
          <w:spacing w:val="-2"/>
          <w:sz w:val="21"/>
          <w:szCs w:val="21"/>
          <w:shd w:val="clear" w:color="auto" w:fill="FFFFFF"/>
          <w:lang w:val="en-GB"/>
        </w:rPr>
        <w:t>5. Expected results and impact. Dissemination and exploitation plans.</w:t>
      </w:r>
    </w:p>
    <w:p w:rsidR="0001456A" w:rsidRDefault="0001456A" w:rsidP="0001456A">
      <w:pPr>
        <w:pStyle w:val="Standard"/>
        <w:numPr>
          <w:ilvl w:val="0"/>
          <w:numId w:val="1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>
        <w:rPr>
          <w:rFonts w:ascii="Source Sans Pro" w:eastAsia="Times New Roman" w:hAnsi="Source Sans Pro" w:cs="Arial"/>
          <w:spacing w:val="-2"/>
          <w:sz w:val="21"/>
          <w:szCs w:val="21"/>
          <w:shd w:val="clear" w:color="auto" w:fill="FFFFFF"/>
          <w:lang w:val="en-GB"/>
        </w:rPr>
        <w:t>6. Detailed and justified budget of the proposal.</w:t>
      </w:r>
    </w:p>
    <w:p w:rsidR="00AF17A0" w:rsidRDefault="00AF17A0" w:rsidP="00AF17A0">
      <w:pPr>
        <w:pStyle w:val="Standard"/>
        <w:ind w:left="720"/>
        <w:rPr>
          <w:rFonts w:ascii="Source Sans Pro" w:hAnsi="Source Sans Pro"/>
          <w:sz w:val="21"/>
          <w:szCs w:val="21"/>
        </w:rPr>
      </w:pPr>
    </w:p>
    <w:p w:rsidR="0032632C" w:rsidRDefault="0032632C"/>
    <w:p w:rsidR="00F71B9F" w:rsidRDefault="00F71B9F"/>
    <w:p w:rsidR="00F71B9F" w:rsidRDefault="00F71B9F"/>
    <w:p w:rsidR="00F71B9F" w:rsidRDefault="00F71B9F"/>
    <w:p w:rsidR="00AF17A0" w:rsidRDefault="00AF17A0"/>
    <w:p w:rsidR="00AF17A0" w:rsidRDefault="00AF17A0"/>
    <w:p w:rsidR="0032632C" w:rsidRDefault="0032632C"/>
    <w:p w:rsidR="00F71B9F" w:rsidRDefault="00F71B9F"/>
    <w:p w:rsidR="0001456A" w:rsidRDefault="0001456A" w:rsidP="0001456A">
      <w:pPr>
        <w:pStyle w:val="Standard"/>
        <w:numPr>
          <w:ilvl w:val="1"/>
          <w:numId w:val="1"/>
        </w:numPr>
        <w:tabs>
          <w:tab w:val="left" w:pos="0"/>
        </w:tabs>
        <w:autoSpaceDE w:val="0"/>
        <w:snapToGrid w:val="0"/>
        <w:ind w:left="0" w:firstLine="0"/>
        <w:jc w:val="both"/>
        <w:rPr>
          <w:rFonts w:ascii="Noto Sans HK" w:hAnsi="Noto Sans HK" w:cs="Noto Sans HK"/>
          <w:b/>
          <w:bCs/>
          <w:i/>
          <w:iCs/>
          <w:color w:val="000000"/>
          <w:spacing w:val="-2"/>
          <w:sz w:val="22"/>
          <w:szCs w:val="22"/>
        </w:rPr>
      </w:pPr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*The ACV, the summary of the research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carreer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and of the research proposal can be submitted in either English or Spanish and must be written in Noto Sans HK, Times New Roman or Arial font, 11-point size; side margins 2,5 cm; top and bottom margins 1,5 cm; single-spaced.)</w:t>
      </w:r>
    </w:p>
    <w:p w:rsidR="00AF17A0" w:rsidRDefault="00AF17A0">
      <w:bookmarkStart w:id="0" w:name="_GoBack"/>
      <w:bookmarkEnd w:id="0"/>
    </w:p>
    <w:p w:rsidR="00F71B9F" w:rsidRDefault="00F71B9F"/>
    <w:p w:rsidR="00F71B9F" w:rsidRDefault="00F71B9F"/>
    <w:sectPr w:rsidR="00F71B9F" w:rsidSect="0032632C">
      <w:headerReference w:type="default" r:id="rId7"/>
      <w:footerReference w:type="default" r:id="rId8"/>
      <w:pgSz w:w="11906" w:h="16838"/>
      <w:pgMar w:top="2829" w:right="1304" w:bottom="1945" w:left="1134" w:header="84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9D" w:rsidRDefault="007A4B9D" w:rsidP="0032632C">
      <w:r>
        <w:separator/>
      </w:r>
    </w:p>
  </w:endnote>
  <w:endnote w:type="continuationSeparator" w:id="0">
    <w:p w:rsidR="007A4B9D" w:rsidRDefault="007A4B9D" w:rsidP="0032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 Medium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Arial"/>
    <w:charset w:val="00"/>
    <w:family w:val="swiss"/>
    <w:pitch w:val="variable"/>
  </w:font>
  <w:font w:name="Noto Sans HK">
    <w:altName w:val="Arial"/>
    <w:charset w:val="00"/>
    <w:family w:val="swiss"/>
    <w:pitch w:val="variable"/>
  </w:font>
  <w:font w:name="Source Sans Pro semibold">
    <w:altName w:val="Arial"/>
    <w:charset w:val="00"/>
    <w:family w:val="swiss"/>
    <w:pitch w:val="default"/>
  </w:font>
  <w:font w:name="NewsGotT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2C" w:rsidRDefault="0032632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-388131</wp:posOffset>
          </wp:positionH>
          <wp:positionV relativeFrom="paragraph">
            <wp:posOffset>-812702</wp:posOffset>
          </wp:positionV>
          <wp:extent cx="948598" cy="1404000"/>
          <wp:effectExtent l="0" t="0" r="4445" b="5715"/>
          <wp:wrapTight wrapText="bothSides">
            <wp:wrapPolygon edited="0">
              <wp:start x="0" y="0"/>
              <wp:lineTo x="0" y="21395"/>
              <wp:lineTo x="21267" y="21395"/>
              <wp:lineTo x="21267" y="0"/>
              <wp:lineTo x="0" y="0"/>
            </wp:wrapPolygon>
          </wp:wrapTight>
          <wp:docPr id="5" name="Imagen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8" t="-146" r="-258" b="-146"/>
                  <a:stretch>
                    <a:fillRect/>
                  </a:stretch>
                </pic:blipFill>
                <pic:spPr>
                  <a:xfrm>
                    <a:off x="0" y="0"/>
                    <a:ext cx="948598" cy="140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9D" w:rsidRDefault="007A4B9D" w:rsidP="0032632C">
      <w:r>
        <w:separator/>
      </w:r>
    </w:p>
  </w:footnote>
  <w:footnote w:type="continuationSeparator" w:id="0">
    <w:p w:rsidR="007A4B9D" w:rsidRDefault="007A4B9D" w:rsidP="0032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2C" w:rsidRDefault="0032632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D48318" wp14:editId="7EB5EF7B">
              <wp:simplePos x="0" y="0"/>
              <wp:positionH relativeFrom="column">
                <wp:posOffset>3667125</wp:posOffset>
              </wp:positionH>
              <wp:positionV relativeFrom="page">
                <wp:posOffset>339578</wp:posOffset>
              </wp:positionV>
              <wp:extent cx="2345690" cy="791210"/>
              <wp:effectExtent l="0" t="0" r="16510" b="889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690" cy="7912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2632C" w:rsidRDefault="0032632C" w:rsidP="0032632C">
                          <w:pPr>
                            <w:pStyle w:val="Cabecera-Consejera"/>
                          </w:pPr>
                          <w:r>
                            <w:t>Consejería de Transformación Económica, Industria, Conocimiento y Universidades</w:t>
                          </w:r>
                        </w:p>
                        <w:p w:rsidR="0032632C" w:rsidRDefault="0032632C" w:rsidP="0032632C">
                          <w:pPr>
                            <w:pStyle w:val="Cabecera-Centrodirectivo"/>
                          </w:pPr>
                          <w:r>
                            <w:t>Secretaría General de Universidades, Investigación y Tecnología</w:t>
                          </w:r>
                        </w:p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4831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26.75pt;width:184.7pt;height:62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" filled="f" stroked="f">
              <v:textbox inset="0,0,0,0">
                <w:txbxContent>
                  <w:p w:rsidR="0032632C" w:rsidRDefault="0032632C" w:rsidP="0032632C">
                    <w:pPr>
                      <w:pStyle w:val="Cabecera-Consejera"/>
                    </w:pPr>
                    <w:r>
                      <w:t>Consejería de Transformación Económica, Industria, Conocimiento y Universidades</w:t>
                    </w:r>
                  </w:p>
                  <w:p w:rsidR="0032632C" w:rsidRDefault="0032632C" w:rsidP="0032632C">
                    <w:pPr>
                      <w:pStyle w:val="Cabecera-Centrodirectivo"/>
                    </w:pPr>
                    <w:r>
                      <w:t>Secretaría General de Universidades, Investigación y Tecnología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416E086" wp14:editId="6CB03976">
          <wp:simplePos x="0" y="0"/>
          <wp:positionH relativeFrom="column">
            <wp:posOffset>105654</wp:posOffset>
          </wp:positionH>
          <wp:positionV relativeFrom="paragraph">
            <wp:posOffset>-264257</wp:posOffset>
          </wp:positionV>
          <wp:extent cx="1511996" cy="914400"/>
          <wp:effectExtent l="0" t="0" r="0" b="0"/>
          <wp:wrapSquare wrapText="bothSides"/>
          <wp:docPr id="7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9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648F"/>
    <w:multiLevelType w:val="multilevel"/>
    <w:tmpl w:val="19506A30"/>
    <w:styleLink w:val="WW8Num2"/>
    <w:lvl w:ilvl="0">
      <w:start w:val="1"/>
      <w:numFmt w:val="none"/>
      <w:suff w:val="nothing"/>
      <w:lvlText w:val="%1"/>
      <w:lvlJc w:val="left"/>
      <w:pPr>
        <w:ind w:left="1152" w:hanging="432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none"/>
      <w:suff w:val="nothing"/>
      <w:lvlText w:val="%2"/>
      <w:lvlJc w:val="left"/>
      <w:pPr>
        <w:ind w:left="1296" w:hanging="576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suff w:val="nothing"/>
      <w:lvlText w:val="%3"/>
      <w:lvlJc w:val="left"/>
      <w:pPr>
        <w:ind w:left="144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1584" w:hanging="864"/>
      </w:pPr>
      <w:rPr>
        <w:rFonts w:ascii="Symbol" w:eastAsia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728" w:hanging="1008"/>
      </w:pPr>
    </w:lvl>
    <w:lvl w:ilvl="5">
      <w:start w:val="1"/>
      <w:numFmt w:val="none"/>
      <w:suff w:val="nothing"/>
      <w:lvlText w:val="%6"/>
      <w:lvlJc w:val="left"/>
      <w:pPr>
        <w:ind w:left="1872" w:hanging="1152"/>
      </w:pPr>
    </w:lvl>
    <w:lvl w:ilvl="6">
      <w:start w:val="1"/>
      <w:numFmt w:val="none"/>
      <w:suff w:val="nothing"/>
      <w:lvlText w:val="%7"/>
      <w:lvlJc w:val="left"/>
      <w:pPr>
        <w:ind w:left="2016" w:hanging="1296"/>
      </w:pPr>
    </w:lvl>
    <w:lvl w:ilvl="7">
      <w:start w:val="1"/>
      <w:numFmt w:val="none"/>
      <w:suff w:val="nothing"/>
      <w:lvlText w:val="%8"/>
      <w:lvlJc w:val="left"/>
      <w:pPr>
        <w:ind w:left="2160" w:hanging="1440"/>
      </w:pPr>
    </w:lvl>
    <w:lvl w:ilvl="8">
      <w:start w:val="1"/>
      <w:numFmt w:val="none"/>
      <w:suff w:val="nothing"/>
      <w:lvlText w:val="%9"/>
      <w:lvlJc w:val="left"/>
      <w:pPr>
        <w:ind w:left="230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2C"/>
    <w:rsid w:val="0001456A"/>
    <w:rsid w:val="00040531"/>
    <w:rsid w:val="00102C2B"/>
    <w:rsid w:val="001C4DF8"/>
    <w:rsid w:val="00231B78"/>
    <w:rsid w:val="002C17D0"/>
    <w:rsid w:val="002E36E7"/>
    <w:rsid w:val="0032632C"/>
    <w:rsid w:val="00421A31"/>
    <w:rsid w:val="005216D0"/>
    <w:rsid w:val="00576EE6"/>
    <w:rsid w:val="006A7AA3"/>
    <w:rsid w:val="007A4B9D"/>
    <w:rsid w:val="00805F7F"/>
    <w:rsid w:val="00807A2F"/>
    <w:rsid w:val="00810D44"/>
    <w:rsid w:val="00872A23"/>
    <w:rsid w:val="008F2AA4"/>
    <w:rsid w:val="009F1697"/>
    <w:rsid w:val="00A12D3F"/>
    <w:rsid w:val="00A1564E"/>
    <w:rsid w:val="00AF17A0"/>
    <w:rsid w:val="00BC3090"/>
    <w:rsid w:val="00E46D60"/>
    <w:rsid w:val="00E52B82"/>
    <w:rsid w:val="00F30B0F"/>
    <w:rsid w:val="00F41CFF"/>
    <w:rsid w:val="00F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656FF-E077-4A7A-B611-7F3DC1FD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3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32C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63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32C"/>
    <w:rPr>
      <w:rFonts w:ascii="Calibri" w:hAnsi="Calibri"/>
      <w:sz w:val="24"/>
    </w:rPr>
  </w:style>
  <w:style w:type="paragraph" w:customStyle="1" w:styleId="Cabecera-Centrodirectivo">
    <w:name w:val="Cabecera - Centro directivo"/>
    <w:autoRedefine/>
    <w:rsid w:val="0032632C"/>
    <w:pPr>
      <w:suppressAutoHyphens/>
      <w:autoSpaceDN w:val="0"/>
      <w:spacing w:after="283" w:line="240" w:lineRule="auto"/>
      <w:textAlignment w:val="baseline"/>
    </w:pPr>
    <w:rPr>
      <w:rFonts w:ascii="Source Sans Pro" w:eastAsia="Noto Sans HK" w:hAnsi="Source Sans Pro" w:cs="Source Sans Pro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rsid w:val="0032632C"/>
    <w:pPr>
      <w:suppressAutoHyphens/>
      <w:autoSpaceDN w:val="0"/>
      <w:spacing w:after="57" w:line="240" w:lineRule="auto"/>
      <w:textAlignment w:val="baseline"/>
    </w:pPr>
    <w:rPr>
      <w:rFonts w:ascii="Source Sans Pro semibold" w:eastAsia="Noto Sans HK Medium" w:hAnsi="Source Sans Pro semibold" w:cs="Source Sans Pro semibold"/>
      <w:sz w:val="18"/>
      <w:szCs w:val="17"/>
    </w:rPr>
  </w:style>
  <w:style w:type="table" w:styleId="Tablaconcuadrcula">
    <w:name w:val="Table Grid"/>
    <w:basedOn w:val="Tablanormal"/>
    <w:uiPriority w:val="39"/>
    <w:rsid w:val="00F7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1B9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s-ES"/>
    </w:rPr>
  </w:style>
  <w:style w:type="paragraph" w:customStyle="1" w:styleId="TableContents">
    <w:name w:val="Table Contents"/>
    <w:basedOn w:val="Standard"/>
    <w:rsid w:val="00F71B9F"/>
    <w:pPr>
      <w:widowControl w:val="0"/>
      <w:suppressLineNumbers/>
    </w:pPr>
  </w:style>
  <w:style w:type="numbering" w:customStyle="1" w:styleId="WW8Num2">
    <w:name w:val="WW8Num2"/>
    <w:basedOn w:val="Sinlista"/>
    <w:rsid w:val="0001456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usuario</cp:lastModifiedBy>
  <cp:revision>2</cp:revision>
  <dcterms:created xsi:type="dcterms:W3CDTF">2022-01-17T08:25:00Z</dcterms:created>
  <dcterms:modified xsi:type="dcterms:W3CDTF">2022-01-17T08:25:00Z</dcterms:modified>
</cp:coreProperties>
</file>