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D44" w:rsidRDefault="00F30B0F" w:rsidP="00F30B0F">
      <w:pPr>
        <w:jc w:val="center"/>
      </w:pPr>
      <w:bookmarkStart w:id="0" w:name="_GoBack"/>
      <w:bookmarkEnd w:id="0"/>
      <w:r>
        <w:rPr>
          <w:rFonts w:ascii="Source Sans Pro" w:eastAsia="NewsGotT" w:hAnsi="Source Sans Pro"/>
          <w:b/>
          <w:bCs/>
          <w:sz w:val="28"/>
          <w:szCs w:val="28"/>
        </w:rPr>
        <w:t>PROGRAMA DE CAPTACIÓN DE TALENTO “EMERGIA</w:t>
      </w:r>
    </w:p>
    <w:p w:rsidR="0032632C" w:rsidRDefault="0032632C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58"/>
      </w:tblGrid>
      <w:tr w:rsidR="00F71B9F" w:rsidTr="00F71B9F">
        <w:tc>
          <w:tcPr>
            <w:tcW w:w="9458" w:type="dxa"/>
          </w:tcPr>
          <w:p w:rsidR="00F71B9F" w:rsidRDefault="00AF17A0" w:rsidP="00AF17A0">
            <w:pPr>
              <w:jc w:val="center"/>
            </w:pPr>
            <w:r>
              <w:rPr>
                <w:rFonts w:ascii="Source Sans Pro" w:eastAsia="NewsGotT" w:hAnsi="Source Sans Pro"/>
                <w:sz w:val="30"/>
                <w:szCs w:val="30"/>
              </w:rPr>
              <w:t>PROPUESTA DE INVESTIGACIÓN DEL CANDIDATO</w:t>
            </w:r>
          </w:p>
        </w:tc>
      </w:tr>
    </w:tbl>
    <w:p w:rsidR="0032632C" w:rsidRDefault="0032632C"/>
    <w:tbl>
      <w:tblPr>
        <w:tblW w:w="947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63"/>
        <w:gridCol w:w="6808"/>
      </w:tblGrid>
      <w:tr w:rsidR="00F71B9F" w:rsidTr="00AF31D6">
        <w:tc>
          <w:tcPr>
            <w:tcW w:w="2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1B9F" w:rsidRDefault="00F71B9F" w:rsidP="00AF31D6">
            <w:pPr>
              <w:pStyle w:val="TableContents"/>
              <w:jc w:val="both"/>
              <w:rPr>
                <w:rFonts w:ascii="Source Sans Pro" w:hAnsi="Source Sans Pro"/>
                <w:b/>
                <w:bCs/>
                <w:sz w:val="22"/>
                <w:szCs w:val="22"/>
              </w:rPr>
            </w:pPr>
            <w:r>
              <w:rPr>
                <w:rFonts w:ascii="Source Sans Pro" w:hAnsi="Source Sans Pro"/>
                <w:b/>
                <w:bCs/>
                <w:sz w:val="22"/>
                <w:szCs w:val="22"/>
              </w:rPr>
              <w:t>Investigador  solicitante</w:t>
            </w:r>
          </w:p>
        </w:tc>
        <w:tc>
          <w:tcPr>
            <w:tcW w:w="6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1B9F" w:rsidRDefault="00A1564E" w:rsidP="00AF31D6">
            <w:pPr>
              <w:pStyle w:val="TableContents"/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2C17D0">
              <w:rPr>
                <w:b/>
                <w:bCs/>
              </w:rPr>
              <w:t xml:space="preserve"> </w:t>
            </w:r>
          </w:p>
        </w:tc>
      </w:tr>
    </w:tbl>
    <w:p w:rsidR="00F71B9F" w:rsidRDefault="00F71B9F" w:rsidP="00F71B9F">
      <w:pPr>
        <w:pStyle w:val="Standard"/>
      </w:pPr>
    </w:p>
    <w:p w:rsidR="00AF17A0" w:rsidRDefault="00AF17A0" w:rsidP="00AF17A0">
      <w:pPr>
        <w:pStyle w:val="Standard"/>
        <w:jc w:val="both"/>
      </w:pPr>
      <w:r>
        <w:t>Propuesta de investigación a desarrollar en la entidad beneficiaria (</w:t>
      </w:r>
      <w:r>
        <w:rPr>
          <w:b/>
          <w:bCs/>
        </w:rPr>
        <w:t>extensión máxima 15 páginas</w:t>
      </w:r>
      <w:r>
        <w:t>)</w:t>
      </w:r>
    </w:p>
    <w:p w:rsidR="00AF17A0" w:rsidRDefault="00AF17A0" w:rsidP="00AF17A0">
      <w:pPr>
        <w:pStyle w:val="Standard"/>
        <w:rPr>
          <w:rFonts w:ascii="Source Sans Pro" w:hAnsi="Source Sans Pro"/>
          <w:sz w:val="21"/>
          <w:szCs w:val="21"/>
        </w:rPr>
      </w:pPr>
    </w:p>
    <w:p w:rsidR="00AF17A0" w:rsidRDefault="00AF17A0" w:rsidP="00AF17A0">
      <w:pPr>
        <w:pStyle w:val="Standard"/>
        <w:rPr>
          <w:rFonts w:ascii="Source Sans Pro" w:hAnsi="Source Sans Pro"/>
          <w:sz w:val="21"/>
          <w:szCs w:val="21"/>
        </w:rPr>
      </w:pPr>
      <w:r>
        <w:rPr>
          <w:rFonts w:ascii="Source Sans Pro" w:hAnsi="Source Sans Pro"/>
          <w:sz w:val="21"/>
          <w:szCs w:val="21"/>
        </w:rPr>
        <w:t>Deberá contener los siguientes apartados:</w:t>
      </w:r>
    </w:p>
    <w:p w:rsidR="00AF17A0" w:rsidRDefault="00AF17A0" w:rsidP="00AF17A0">
      <w:pPr>
        <w:pStyle w:val="Standard"/>
        <w:rPr>
          <w:rFonts w:ascii="Source Sans Pro" w:hAnsi="Source Sans Pro"/>
          <w:sz w:val="21"/>
          <w:szCs w:val="21"/>
        </w:rPr>
      </w:pPr>
    </w:p>
    <w:p w:rsidR="00AF17A0" w:rsidRDefault="00AF17A0" w:rsidP="00AF17A0">
      <w:pPr>
        <w:pStyle w:val="Standard"/>
        <w:ind w:left="720"/>
        <w:rPr>
          <w:rFonts w:ascii="Source Sans Pro" w:hAnsi="Source Sans Pro"/>
          <w:sz w:val="21"/>
          <w:szCs w:val="21"/>
        </w:rPr>
      </w:pPr>
      <w:r>
        <w:rPr>
          <w:rFonts w:ascii="Source Sans Pro" w:hAnsi="Source Sans Pro"/>
          <w:sz w:val="21"/>
          <w:szCs w:val="21"/>
        </w:rPr>
        <w:t>1. Resumen de la propuesta.</w:t>
      </w:r>
    </w:p>
    <w:p w:rsidR="00AF17A0" w:rsidRDefault="00AF17A0" w:rsidP="00AF17A0">
      <w:pPr>
        <w:pStyle w:val="Standard"/>
        <w:ind w:left="720"/>
        <w:rPr>
          <w:rFonts w:ascii="Source Sans Pro" w:hAnsi="Source Sans Pro"/>
          <w:sz w:val="21"/>
          <w:szCs w:val="21"/>
        </w:rPr>
      </w:pPr>
      <w:r>
        <w:rPr>
          <w:rFonts w:ascii="Source Sans Pro" w:hAnsi="Source Sans Pro"/>
          <w:sz w:val="21"/>
          <w:szCs w:val="21"/>
        </w:rPr>
        <w:t>2. Antecedentes de la investigación.</w:t>
      </w:r>
    </w:p>
    <w:p w:rsidR="00AF17A0" w:rsidRDefault="00AF17A0" w:rsidP="00AF17A0">
      <w:pPr>
        <w:pStyle w:val="Standard"/>
        <w:ind w:left="720"/>
        <w:rPr>
          <w:rFonts w:ascii="Source Sans Pro" w:hAnsi="Source Sans Pro"/>
          <w:sz w:val="21"/>
          <w:szCs w:val="21"/>
        </w:rPr>
      </w:pPr>
      <w:r>
        <w:rPr>
          <w:rFonts w:ascii="Source Sans Pro" w:hAnsi="Source Sans Pro"/>
          <w:sz w:val="21"/>
          <w:szCs w:val="21"/>
        </w:rPr>
        <w:t>3. Objetivos de la investigación.</w:t>
      </w:r>
    </w:p>
    <w:p w:rsidR="00AF17A0" w:rsidRDefault="00AF17A0" w:rsidP="00AF17A0">
      <w:pPr>
        <w:pStyle w:val="Standard"/>
        <w:ind w:left="720"/>
        <w:rPr>
          <w:rFonts w:ascii="Source Sans Pro" w:hAnsi="Source Sans Pro"/>
          <w:sz w:val="21"/>
          <w:szCs w:val="21"/>
        </w:rPr>
      </w:pPr>
      <w:r>
        <w:rPr>
          <w:rFonts w:ascii="Source Sans Pro" w:hAnsi="Source Sans Pro"/>
          <w:sz w:val="21"/>
          <w:szCs w:val="21"/>
        </w:rPr>
        <w:t>4. Metodología y plan de trabajo</w:t>
      </w:r>
    </w:p>
    <w:p w:rsidR="00AF17A0" w:rsidRDefault="00AF17A0" w:rsidP="00AF17A0">
      <w:pPr>
        <w:pStyle w:val="Standard"/>
        <w:ind w:left="720"/>
        <w:rPr>
          <w:rFonts w:ascii="Source Sans Pro" w:hAnsi="Source Sans Pro"/>
          <w:sz w:val="21"/>
          <w:szCs w:val="21"/>
        </w:rPr>
      </w:pPr>
      <w:r>
        <w:rPr>
          <w:rFonts w:ascii="Source Sans Pro" w:hAnsi="Source Sans Pro"/>
          <w:sz w:val="21"/>
          <w:szCs w:val="21"/>
        </w:rPr>
        <w:t>5. Resultados e impacto esperados. Plan de difusión y explotación</w:t>
      </w:r>
    </w:p>
    <w:p w:rsidR="00AF17A0" w:rsidRDefault="00AF17A0" w:rsidP="00AF17A0">
      <w:pPr>
        <w:pStyle w:val="Standard"/>
        <w:ind w:left="720"/>
        <w:rPr>
          <w:rFonts w:ascii="Source Sans Pro" w:hAnsi="Source Sans Pro"/>
          <w:sz w:val="21"/>
          <w:szCs w:val="21"/>
        </w:rPr>
      </w:pPr>
      <w:r>
        <w:rPr>
          <w:rFonts w:ascii="Source Sans Pro" w:hAnsi="Source Sans Pro"/>
          <w:sz w:val="21"/>
          <w:szCs w:val="21"/>
        </w:rPr>
        <w:t>6. Presupuesto detallado y justificado de la propuesta. En el caso de que se prevea la subcontratación con terceros deberá indicarse importe a subcontratar, perfil de las empresas y tareas de investigación a realizar por las mismas.</w:t>
      </w:r>
    </w:p>
    <w:p w:rsidR="0032632C" w:rsidRDefault="0032632C"/>
    <w:p w:rsidR="00F71B9F" w:rsidRDefault="00F71B9F"/>
    <w:p w:rsidR="00F71B9F" w:rsidRDefault="00F71B9F"/>
    <w:p w:rsidR="00F71B9F" w:rsidRDefault="00F71B9F"/>
    <w:p w:rsidR="00AF17A0" w:rsidRDefault="00AF17A0"/>
    <w:p w:rsidR="00AF17A0" w:rsidRDefault="00AF17A0"/>
    <w:p w:rsidR="0032632C" w:rsidRDefault="0032632C"/>
    <w:p w:rsidR="00F71B9F" w:rsidRDefault="00F71B9F"/>
    <w:p w:rsidR="00AF17A0" w:rsidRDefault="00AF17A0" w:rsidP="00AF17A0">
      <w:pPr>
        <w:pStyle w:val="Standard"/>
        <w:tabs>
          <w:tab w:val="left" w:pos="7395"/>
        </w:tabs>
        <w:jc w:val="both"/>
      </w:pPr>
      <w:r>
        <w:rPr>
          <w:rFonts w:ascii="Source Sans Pro" w:eastAsia="Times New Roman" w:hAnsi="Source Sans Pro" w:cs="Arial"/>
          <w:shd w:val="clear" w:color="auto" w:fill="FFFFFF"/>
          <w:lang w:val="en-GB"/>
        </w:rPr>
        <w:t xml:space="preserve">Se </w:t>
      </w:r>
      <w:proofErr w:type="spellStart"/>
      <w:r>
        <w:rPr>
          <w:rFonts w:ascii="Source Sans Pro" w:eastAsia="Times New Roman" w:hAnsi="Source Sans Pro" w:cs="Arial"/>
          <w:shd w:val="clear" w:color="auto" w:fill="FFFFFF"/>
          <w:lang w:val="en-GB"/>
        </w:rPr>
        <w:t>recomienda</w:t>
      </w:r>
      <w:proofErr w:type="spellEnd"/>
      <w:r>
        <w:rPr>
          <w:rFonts w:ascii="Source Sans Pro" w:eastAsia="Times New Roman" w:hAnsi="Source Sans Pro" w:cs="Arial"/>
          <w:shd w:val="clear" w:color="auto" w:fill="FFFFFF"/>
          <w:lang w:val="en-GB"/>
        </w:rPr>
        <w:t xml:space="preserve"> </w:t>
      </w:r>
      <w:proofErr w:type="spellStart"/>
      <w:r>
        <w:rPr>
          <w:rFonts w:ascii="Source Sans Pro" w:eastAsia="Times New Roman" w:hAnsi="Source Sans Pro" w:cs="Arial"/>
          <w:shd w:val="clear" w:color="auto" w:fill="FFFFFF"/>
          <w:lang w:val="en-GB"/>
        </w:rPr>
        <w:t>su</w:t>
      </w:r>
      <w:proofErr w:type="spellEnd"/>
      <w:r>
        <w:rPr>
          <w:rFonts w:ascii="Source Sans Pro" w:eastAsia="Times New Roman" w:hAnsi="Source Sans Pro" w:cs="Arial"/>
          <w:shd w:val="clear" w:color="auto" w:fill="FFFFFF"/>
          <w:lang w:val="en-GB"/>
        </w:rPr>
        <w:t xml:space="preserve"> </w:t>
      </w:r>
      <w:proofErr w:type="spellStart"/>
      <w:r>
        <w:rPr>
          <w:rFonts w:ascii="Source Sans Pro" w:eastAsia="Times New Roman" w:hAnsi="Source Sans Pro" w:cs="Arial"/>
          <w:shd w:val="clear" w:color="auto" w:fill="FFFFFF"/>
          <w:lang w:val="en-GB"/>
        </w:rPr>
        <w:t>presentación</w:t>
      </w:r>
      <w:proofErr w:type="spellEnd"/>
      <w:r>
        <w:rPr>
          <w:rFonts w:ascii="Source Sans Pro" w:eastAsia="Times New Roman" w:hAnsi="Source Sans Pro" w:cs="Arial"/>
          <w:shd w:val="clear" w:color="auto" w:fill="FFFFFF"/>
          <w:lang w:val="en-GB"/>
        </w:rPr>
        <w:t xml:space="preserve"> </w:t>
      </w:r>
      <w:proofErr w:type="spellStart"/>
      <w:r>
        <w:rPr>
          <w:rFonts w:ascii="Source Sans Pro" w:eastAsia="Times New Roman" w:hAnsi="Source Sans Pro" w:cs="Arial"/>
          <w:shd w:val="clear" w:color="auto" w:fill="FFFFFF"/>
          <w:lang w:val="en-GB"/>
        </w:rPr>
        <w:t>en</w:t>
      </w:r>
      <w:proofErr w:type="spellEnd"/>
      <w:r>
        <w:rPr>
          <w:rFonts w:ascii="Source Sans Pro" w:eastAsia="Times New Roman" w:hAnsi="Source Sans Pro" w:cs="Arial"/>
          <w:shd w:val="clear" w:color="auto" w:fill="FFFFFF"/>
          <w:lang w:val="en-GB"/>
        </w:rPr>
        <w:t xml:space="preserve"> </w:t>
      </w:r>
      <w:proofErr w:type="spellStart"/>
      <w:r>
        <w:rPr>
          <w:rFonts w:ascii="Source Sans Pro" w:eastAsia="Times New Roman" w:hAnsi="Source Sans Pro" w:cs="Arial"/>
          <w:shd w:val="clear" w:color="auto" w:fill="FFFFFF"/>
          <w:lang w:val="en-GB"/>
        </w:rPr>
        <w:t>letra</w:t>
      </w:r>
      <w:proofErr w:type="spellEnd"/>
      <w:r>
        <w:rPr>
          <w:rFonts w:ascii="Source Sans Pro" w:eastAsia="Times New Roman" w:hAnsi="Source Sans Pro" w:cs="Arial"/>
          <w:shd w:val="clear" w:color="auto" w:fill="FFFFFF"/>
          <w:lang w:val="en-GB"/>
        </w:rPr>
        <w:t xml:space="preserve"> Noto Sans HK, Times New Roman o Arial con un </w:t>
      </w:r>
      <w:proofErr w:type="spellStart"/>
      <w:r>
        <w:rPr>
          <w:rFonts w:ascii="Source Sans Pro" w:eastAsia="Times New Roman" w:hAnsi="Source Sans Pro" w:cs="Arial"/>
          <w:shd w:val="clear" w:color="auto" w:fill="FFFFFF"/>
          <w:lang w:val="en-GB"/>
        </w:rPr>
        <w:t>tamaño</w:t>
      </w:r>
      <w:proofErr w:type="spellEnd"/>
      <w:r>
        <w:rPr>
          <w:rFonts w:ascii="Source Sans Pro" w:eastAsia="Times New Roman" w:hAnsi="Source Sans Pro" w:cs="Arial"/>
          <w:shd w:val="clear" w:color="auto" w:fill="FFFFFF"/>
          <w:lang w:val="en-GB"/>
        </w:rPr>
        <w:t xml:space="preserve"> </w:t>
      </w:r>
      <w:proofErr w:type="spellStart"/>
      <w:r>
        <w:rPr>
          <w:rFonts w:ascii="Source Sans Pro" w:eastAsia="Times New Roman" w:hAnsi="Source Sans Pro" w:cs="Arial"/>
          <w:shd w:val="clear" w:color="auto" w:fill="FFFFFF"/>
          <w:lang w:val="en-GB"/>
        </w:rPr>
        <w:t>mínimo</w:t>
      </w:r>
      <w:proofErr w:type="spellEnd"/>
      <w:r>
        <w:rPr>
          <w:rFonts w:ascii="Source Sans Pro" w:eastAsia="Times New Roman" w:hAnsi="Source Sans Pro" w:cs="Arial"/>
          <w:shd w:val="clear" w:color="auto" w:fill="FFFFFF"/>
          <w:lang w:val="en-GB"/>
        </w:rPr>
        <w:t xml:space="preserve"> de 11 </w:t>
      </w:r>
      <w:proofErr w:type="spellStart"/>
      <w:r>
        <w:rPr>
          <w:rFonts w:ascii="Source Sans Pro" w:eastAsia="Times New Roman" w:hAnsi="Source Sans Pro" w:cs="Arial"/>
          <w:shd w:val="clear" w:color="auto" w:fill="FFFFFF"/>
          <w:lang w:val="en-GB"/>
        </w:rPr>
        <w:t>puntos</w:t>
      </w:r>
      <w:proofErr w:type="spellEnd"/>
      <w:r>
        <w:rPr>
          <w:rFonts w:ascii="Source Sans Pro" w:eastAsia="Times New Roman" w:hAnsi="Source Sans Pro" w:cs="Arial"/>
          <w:shd w:val="clear" w:color="auto" w:fill="FFFFFF"/>
          <w:lang w:val="en-GB"/>
        </w:rPr>
        <w:t xml:space="preserve">; </w:t>
      </w:r>
      <w:proofErr w:type="spellStart"/>
      <w:r>
        <w:rPr>
          <w:rFonts w:ascii="Source Sans Pro" w:eastAsia="Times New Roman" w:hAnsi="Source Sans Pro" w:cs="Arial"/>
          <w:shd w:val="clear" w:color="auto" w:fill="FFFFFF"/>
          <w:lang w:val="en-GB"/>
        </w:rPr>
        <w:t>márgenes</w:t>
      </w:r>
      <w:proofErr w:type="spellEnd"/>
      <w:r>
        <w:rPr>
          <w:rFonts w:ascii="Source Sans Pro" w:eastAsia="Times New Roman" w:hAnsi="Source Sans Pro" w:cs="Arial"/>
          <w:shd w:val="clear" w:color="auto" w:fill="FFFFFF"/>
          <w:lang w:val="en-GB"/>
        </w:rPr>
        <w:t xml:space="preserve"> </w:t>
      </w:r>
      <w:proofErr w:type="spellStart"/>
      <w:r>
        <w:rPr>
          <w:rFonts w:ascii="Source Sans Pro" w:eastAsia="Times New Roman" w:hAnsi="Source Sans Pro" w:cs="Arial"/>
          <w:shd w:val="clear" w:color="auto" w:fill="FFFFFF"/>
          <w:lang w:val="en-GB"/>
        </w:rPr>
        <w:t>laterales</w:t>
      </w:r>
      <w:proofErr w:type="spellEnd"/>
      <w:r>
        <w:rPr>
          <w:rFonts w:ascii="Source Sans Pro" w:eastAsia="Times New Roman" w:hAnsi="Source Sans Pro" w:cs="Arial"/>
          <w:shd w:val="clear" w:color="auto" w:fill="FFFFFF"/>
          <w:lang w:val="en-GB"/>
        </w:rPr>
        <w:t xml:space="preserve"> de 2,5 cm; </w:t>
      </w:r>
      <w:proofErr w:type="spellStart"/>
      <w:r>
        <w:rPr>
          <w:rFonts w:ascii="Source Sans Pro" w:eastAsia="Times New Roman" w:hAnsi="Source Sans Pro" w:cs="Arial"/>
          <w:shd w:val="clear" w:color="auto" w:fill="FFFFFF"/>
          <w:lang w:val="en-GB"/>
        </w:rPr>
        <w:t>márgenes</w:t>
      </w:r>
      <w:proofErr w:type="spellEnd"/>
      <w:r>
        <w:rPr>
          <w:rFonts w:ascii="Source Sans Pro" w:eastAsia="Times New Roman" w:hAnsi="Source Sans Pro" w:cs="Arial"/>
          <w:shd w:val="clear" w:color="auto" w:fill="FFFFFF"/>
          <w:lang w:val="en-GB"/>
        </w:rPr>
        <w:t xml:space="preserve"> superior e inferior de 1,5 cm; y </w:t>
      </w:r>
      <w:proofErr w:type="spellStart"/>
      <w:r>
        <w:rPr>
          <w:rFonts w:ascii="Source Sans Pro" w:eastAsia="Times New Roman" w:hAnsi="Source Sans Pro" w:cs="Arial"/>
          <w:shd w:val="clear" w:color="auto" w:fill="FFFFFF"/>
          <w:lang w:val="en-GB"/>
        </w:rPr>
        <w:t>espaciado</w:t>
      </w:r>
      <w:proofErr w:type="spellEnd"/>
      <w:r>
        <w:rPr>
          <w:rFonts w:ascii="Source Sans Pro" w:eastAsia="Times New Roman" w:hAnsi="Source Sans Pro" w:cs="Arial"/>
          <w:shd w:val="clear" w:color="auto" w:fill="FFFFFF"/>
          <w:lang w:val="en-GB"/>
        </w:rPr>
        <w:t xml:space="preserve"> </w:t>
      </w:r>
      <w:proofErr w:type="spellStart"/>
      <w:r>
        <w:rPr>
          <w:rFonts w:ascii="Source Sans Pro" w:eastAsia="Times New Roman" w:hAnsi="Source Sans Pro" w:cs="Arial"/>
          <w:shd w:val="clear" w:color="auto" w:fill="FFFFFF"/>
          <w:lang w:val="en-GB"/>
        </w:rPr>
        <w:t>mínimo</w:t>
      </w:r>
      <w:proofErr w:type="spellEnd"/>
      <w:r>
        <w:rPr>
          <w:rFonts w:ascii="Source Sans Pro" w:eastAsia="Times New Roman" w:hAnsi="Source Sans Pro" w:cs="Arial"/>
          <w:shd w:val="clear" w:color="auto" w:fill="FFFFFF"/>
          <w:lang w:val="en-GB"/>
        </w:rPr>
        <w:t xml:space="preserve"> </w:t>
      </w:r>
      <w:proofErr w:type="spellStart"/>
      <w:r>
        <w:rPr>
          <w:rFonts w:ascii="Source Sans Pro" w:eastAsia="Times New Roman" w:hAnsi="Source Sans Pro" w:cs="Arial"/>
          <w:shd w:val="clear" w:color="auto" w:fill="FFFFFF"/>
          <w:lang w:val="en-GB"/>
        </w:rPr>
        <w:t>sencillo</w:t>
      </w:r>
      <w:proofErr w:type="spellEnd"/>
      <w:r>
        <w:rPr>
          <w:rFonts w:ascii="Source Sans Pro" w:eastAsia="Times New Roman" w:hAnsi="Source Sans Pro" w:cs="Arial"/>
          <w:shd w:val="clear" w:color="auto" w:fill="FFFFFF"/>
          <w:lang w:val="en-GB"/>
        </w:rPr>
        <w:t>.</w:t>
      </w:r>
    </w:p>
    <w:p w:rsidR="00AF17A0" w:rsidRDefault="00AF17A0"/>
    <w:p w:rsidR="00F71B9F" w:rsidRDefault="00F71B9F"/>
    <w:p w:rsidR="00F71B9F" w:rsidRDefault="00F71B9F"/>
    <w:sectPr w:rsidR="00F71B9F" w:rsidSect="0032632C">
      <w:headerReference w:type="default" r:id="rId6"/>
      <w:footerReference w:type="default" r:id="rId7"/>
      <w:pgSz w:w="11906" w:h="16838"/>
      <w:pgMar w:top="2829" w:right="1304" w:bottom="1945" w:left="1134" w:header="845" w:footer="3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16D0" w:rsidRDefault="005216D0" w:rsidP="0032632C">
      <w:r>
        <w:separator/>
      </w:r>
    </w:p>
  </w:endnote>
  <w:endnote w:type="continuationSeparator" w:id="0">
    <w:p w:rsidR="005216D0" w:rsidRDefault="005216D0" w:rsidP="00326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altName w:val="Arial"/>
    <w:charset w:val="00"/>
    <w:family w:val="swiss"/>
    <w:pitch w:val="variable"/>
  </w:font>
  <w:font w:name="Noto Sans HK">
    <w:altName w:val="Arial"/>
    <w:charset w:val="00"/>
    <w:family w:val="swiss"/>
    <w:pitch w:val="variable"/>
  </w:font>
  <w:font w:name="Source Sans Pro semibold">
    <w:altName w:val="Arial"/>
    <w:charset w:val="00"/>
    <w:family w:val="swiss"/>
    <w:pitch w:val="default"/>
  </w:font>
  <w:font w:name="Noto Sans HK Medium">
    <w:charset w:val="00"/>
    <w:family w:val="swiss"/>
    <w:pitch w:val="variable"/>
  </w:font>
  <w:font w:name="NewsGotT"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632C" w:rsidRDefault="0032632C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-388131</wp:posOffset>
          </wp:positionH>
          <wp:positionV relativeFrom="paragraph">
            <wp:posOffset>-812702</wp:posOffset>
          </wp:positionV>
          <wp:extent cx="948598" cy="1404000"/>
          <wp:effectExtent l="0" t="0" r="4445" b="5715"/>
          <wp:wrapTight wrapText="bothSides">
            <wp:wrapPolygon edited="0">
              <wp:start x="0" y="0"/>
              <wp:lineTo x="0" y="21395"/>
              <wp:lineTo x="21267" y="21395"/>
              <wp:lineTo x="21267" y="0"/>
              <wp:lineTo x="0" y="0"/>
            </wp:wrapPolygon>
          </wp:wrapTight>
          <wp:docPr id="5" name="Imagen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lum bright="-50000"/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58" t="-146" r="-258" b="-146"/>
                  <a:stretch>
                    <a:fillRect/>
                  </a:stretch>
                </pic:blipFill>
                <pic:spPr>
                  <a:xfrm>
                    <a:off x="0" y="0"/>
                    <a:ext cx="948598" cy="14040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16D0" w:rsidRDefault="005216D0" w:rsidP="0032632C">
      <w:r>
        <w:separator/>
      </w:r>
    </w:p>
  </w:footnote>
  <w:footnote w:type="continuationSeparator" w:id="0">
    <w:p w:rsidR="005216D0" w:rsidRDefault="005216D0" w:rsidP="00326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632C" w:rsidRDefault="0032632C">
    <w:pPr>
      <w:pStyle w:val="Encabezado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7D48318" wp14:editId="7EB5EF7B">
              <wp:simplePos x="0" y="0"/>
              <wp:positionH relativeFrom="column">
                <wp:posOffset>3667125</wp:posOffset>
              </wp:positionH>
              <wp:positionV relativeFrom="page">
                <wp:posOffset>339578</wp:posOffset>
              </wp:positionV>
              <wp:extent cx="2345690" cy="791210"/>
              <wp:effectExtent l="0" t="0" r="16510" b="8890"/>
              <wp:wrapTopAndBottom/>
              <wp:docPr id="2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45690" cy="79121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32632C" w:rsidRDefault="0032632C" w:rsidP="0032632C">
                          <w:pPr>
                            <w:pStyle w:val="Cabecera-Consejera"/>
                          </w:pPr>
                          <w:r>
                            <w:t>Consejería de Transformación Económica, Industria, Conocimiento y Universidades</w:t>
                          </w:r>
                        </w:p>
                        <w:p w:rsidR="0032632C" w:rsidRDefault="0032632C" w:rsidP="0032632C">
                          <w:pPr>
                            <w:pStyle w:val="Cabecera-Centrodirectivo"/>
                          </w:pPr>
                          <w:r>
                            <w:t>Secretaría General de Universidades, Investigación y Tecnología</w:t>
                          </w:r>
                        </w:p>
                      </w:txbxContent>
                    </wps:txbx>
                    <wps:bodyPr vert="horz" wrap="square" lIns="0" tIns="0" rIns="0" bIns="0" anchor="ctr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7D48318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left:0;text-align:left;margin-left:288.75pt;margin-top:26.75pt;width:184.7pt;height:62.3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" filled="f" stroked="f">
              <v:textbox inset="0,0,0,0">
                <w:txbxContent>
                  <w:p w:rsidR="0032632C" w:rsidRDefault="0032632C" w:rsidP="0032632C">
                    <w:pPr>
                      <w:pStyle w:val="Cabecera-Consejera"/>
                    </w:pPr>
                    <w:r>
                      <w:t>Consejería de Transformación Económica, Industria, Conocimiento y Universidades</w:t>
                    </w:r>
                  </w:p>
                  <w:p w:rsidR="0032632C" w:rsidRDefault="0032632C" w:rsidP="0032632C">
                    <w:pPr>
                      <w:pStyle w:val="Cabecera-Centrodirectivo"/>
                    </w:pPr>
                    <w:r>
                      <w:t>Secretaría General de Universidades, Investigación y Tecnología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3416E086" wp14:editId="6CB03976">
          <wp:simplePos x="0" y="0"/>
          <wp:positionH relativeFrom="column">
            <wp:posOffset>105654</wp:posOffset>
          </wp:positionH>
          <wp:positionV relativeFrom="paragraph">
            <wp:posOffset>-264257</wp:posOffset>
          </wp:positionV>
          <wp:extent cx="1511996" cy="914400"/>
          <wp:effectExtent l="0" t="0" r="0" b="0"/>
          <wp:wrapSquare wrapText="bothSides"/>
          <wp:docPr id="7" name="Image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 bright="-50000"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11996" cy="9144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32C"/>
    <w:rsid w:val="00040531"/>
    <w:rsid w:val="00102C2B"/>
    <w:rsid w:val="001C4DF8"/>
    <w:rsid w:val="00231B78"/>
    <w:rsid w:val="002C17D0"/>
    <w:rsid w:val="002E36E7"/>
    <w:rsid w:val="0032632C"/>
    <w:rsid w:val="00421A31"/>
    <w:rsid w:val="005216D0"/>
    <w:rsid w:val="00576EE6"/>
    <w:rsid w:val="006A7AA3"/>
    <w:rsid w:val="00805F7F"/>
    <w:rsid w:val="00807A2F"/>
    <w:rsid w:val="00810D44"/>
    <w:rsid w:val="00872A23"/>
    <w:rsid w:val="008F2AA4"/>
    <w:rsid w:val="009F1697"/>
    <w:rsid w:val="00A12D3F"/>
    <w:rsid w:val="00A1564E"/>
    <w:rsid w:val="00AF17A0"/>
    <w:rsid w:val="00BC3090"/>
    <w:rsid w:val="00E46D60"/>
    <w:rsid w:val="00E52B82"/>
    <w:rsid w:val="00F30B0F"/>
    <w:rsid w:val="00F41CFF"/>
    <w:rsid w:val="00F71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C656FF-E077-4A7A-B611-7F3DC1FD8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2C2B"/>
    <w:pPr>
      <w:spacing w:after="0" w:line="240" w:lineRule="auto"/>
      <w:jc w:val="both"/>
    </w:pPr>
    <w:rPr>
      <w:rFonts w:ascii="Calibri" w:hAnsi="Calibri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2632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2632C"/>
    <w:rPr>
      <w:rFonts w:ascii="Calibri" w:hAnsi="Calibri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32632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2632C"/>
    <w:rPr>
      <w:rFonts w:ascii="Calibri" w:hAnsi="Calibri"/>
      <w:sz w:val="24"/>
    </w:rPr>
  </w:style>
  <w:style w:type="paragraph" w:customStyle="1" w:styleId="Cabecera-Centrodirectivo">
    <w:name w:val="Cabecera - Centro directivo"/>
    <w:autoRedefine/>
    <w:rsid w:val="0032632C"/>
    <w:pPr>
      <w:suppressAutoHyphens/>
      <w:autoSpaceDN w:val="0"/>
      <w:spacing w:after="283" w:line="240" w:lineRule="auto"/>
      <w:textAlignment w:val="baseline"/>
    </w:pPr>
    <w:rPr>
      <w:rFonts w:ascii="Source Sans Pro" w:eastAsia="Noto Sans HK" w:hAnsi="Source Sans Pro" w:cs="Source Sans Pro"/>
      <w:sz w:val="18"/>
      <w:szCs w:val="16"/>
    </w:rPr>
  </w:style>
  <w:style w:type="paragraph" w:customStyle="1" w:styleId="Cabecera-Consejera">
    <w:name w:val="Cabecera - Consejería"/>
    <w:next w:val="Cabecera-Centrodirectivo"/>
    <w:autoRedefine/>
    <w:rsid w:val="0032632C"/>
    <w:pPr>
      <w:suppressAutoHyphens/>
      <w:autoSpaceDN w:val="0"/>
      <w:spacing w:after="57" w:line="240" w:lineRule="auto"/>
      <w:textAlignment w:val="baseline"/>
    </w:pPr>
    <w:rPr>
      <w:rFonts w:ascii="Source Sans Pro semibold" w:eastAsia="Noto Sans HK Medium" w:hAnsi="Source Sans Pro semibold" w:cs="Source Sans Pro semibold"/>
      <w:sz w:val="18"/>
      <w:szCs w:val="17"/>
    </w:rPr>
  </w:style>
  <w:style w:type="table" w:styleId="Tablaconcuadrcula">
    <w:name w:val="Table Grid"/>
    <w:basedOn w:val="Tablanormal"/>
    <w:uiPriority w:val="39"/>
    <w:rsid w:val="00F71B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71B9F"/>
    <w:pPr>
      <w:autoSpaceDN w:val="0"/>
      <w:spacing w:after="0" w:line="240" w:lineRule="auto"/>
      <w:textAlignment w:val="baseline"/>
    </w:pPr>
    <w:rPr>
      <w:rFonts w:ascii="Calibri" w:eastAsia="Calibri" w:hAnsi="Calibri" w:cs="Times New Roman"/>
      <w:sz w:val="20"/>
      <w:szCs w:val="20"/>
      <w:lang w:eastAsia="es-ES"/>
    </w:rPr>
  </w:style>
  <w:style w:type="paragraph" w:customStyle="1" w:styleId="TableContents">
    <w:name w:val="Table Contents"/>
    <w:basedOn w:val="Standard"/>
    <w:rsid w:val="00F71B9F"/>
    <w:pPr>
      <w:widowControl w:val="0"/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</dc:creator>
  <cp:keywords/>
  <dc:description/>
  <cp:lastModifiedBy>usuario</cp:lastModifiedBy>
  <cp:revision>2</cp:revision>
  <dcterms:created xsi:type="dcterms:W3CDTF">2022-01-17T08:05:00Z</dcterms:created>
  <dcterms:modified xsi:type="dcterms:W3CDTF">2022-01-17T08:05:00Z</dcterms:modified>
</cp:coreProperties>
</file>