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326D5AF5" w14:textId="1DD26012" w:rsidR="007945E1" w:rsidRDefault="000B641F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Presupuesto</w:t>
            </w:r>
            <w:r w:rsidR="007945E1" w:rsidRPr="00D617FA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 </w:t>
            </w:r>
            <w:r w:rsidR="004A13C4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 xml:space="preserve">Proyectos de Investigación </w:t>
            </w:r>
            <w:r w:rsidR="005A79D3"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  <w:t>de Excelencia RyC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77777777" w:rsidR="00D7763E" w:rsidRPr="000B641F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 xml:space="preserve">TÍTULO DEL PROYECTO DE INVESTIGACIÓN: </w:t>
      </w:r>
    </w:p>
    <w:p w14:paraId="79A53137" w14:textId="77777777" w:rsidR="00D7763E" w:rsidRDefault="00D7763E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6475B7F" w14:textId="77777777" w:rsid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288DA4DC" w:rsidR="0077348A" w:rsidRPr="000B641F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spacing w:val="-3"/>
          <w:sz w:val="22"/>
          <w:szCs w:val="22"/>
          <w:lang w:val="es-ES_tradnl"/>
        </w:rPr>
      </w:pPr>
      <w:r w:rsidRPr="000B641F">
        <w:rPr>
          <w:rFonts w:cstheme="minorHAnsi"/>
          <w:b/>
          <w:bCs/>
          <w:spacing w:val="-3"/>
          <w:sz w:val="22"/>
          <w:szCs w:val="22"/>
          <w:lang w:val="es-ES_tradnl"/>
        </w:rPr>
        <w:t>Gastos subvencionables: Base VI de la convocatoria.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8F449E" w:rsidRPr="008F386B" w14:paraId="141075E3" w14:textId="77777777" w:rsidTr="008F449E">
        <w:trPr>
          <w:tblHeader/>
        </w:trPr>
        <w:tc>
          <w:tcPr>
            <w:tcW w:w="3823" w:type="dxa"/>
            <w:vAlign w:val="center"/>
          </w:tcPr>
          <w:p w14:paraId="420AAB13" w14:textId="4B4EC302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0E9FBD8C" w14:textId="2B15D265" w:rsidR="008F449E" w:rsidRPr="000B641F" w:rsidRDefault="008F449E" w:rsidP="008F449E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8F449E">
              <w:rPr>
                <w:rFonts w:cstheme="minorHAnsi"/>
                <w:b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2E51D2CB" w14:textId="2AA70EDB" w:rsidR="008F449E" w:rsidRPr="000B641F" w:rsidRDefault="008F449E" w:rsidP="008F386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spacing w:val="-3"/>
                <w:sz w:val="20"/>
                <w:lang w:val="es-ES_tradnl"/>
              </w:rPr>
              <w:t>Importe</w:t>
            </w:r>
            <w:r>
              <w:rPr>
                <w:rFonts w:cstheme="minorHAnsi"/>
                <w:b/>
                <w:spacing w:val="-3"/>
                <w:sz w:val="20"/>
                <w:lang w:val="es-ES_tradnl"/>
              </w:rPr>
              <w:t>, €</w:t>
            </w:r>
          </w:p>
        </w:tc>
      </w:tr>
      <w:tr w:rsidR="008F449E" w14:paraId="200FC3FC" w14:textId="77777777" w:rsidTr="008F449E">
        <w:tc>
          <w:tcPr>
            <w:tcW w:w="3823" w:type="dxa"/>
            <w:vAlign w:val="center"/>
          </w:tcPr>
          <w:p w14:paraId="56874B86" w14:textId="10DA5265" w:rsidR="008F449E" w:rsidRPr="000B641F" w:rsidRDefault="005A79D3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Contratación d</w:t>
            </w:r>
            <w:r w:rsidR="00CE4981">
              <w:rPr>
                <w:rFonts w:cstheme="minorHAnsi"/>
                <w:spacing w:val="-3"/>
                <w:sz w:val="20"/>
                <w:lang w:val="es-ES_tradnl"/>
              </w:rPr>
              <w:t>e personal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14:paraId="06EA42BE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1F692727" w14:textId="76C1E13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5A79D3" w14:paraId="7B0EA882" w14:textId="77777777" w:rsidTr="00A93007">
        <w:tc>
          <w:tcPr>
            <w:tcW w:w="3823" w:type="dxa"/>
            <w:vAlign w:val="center"/>
          </w:tcPr>
          <w:p w14:paraId="66BD794C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inventariable</w:t>
            </w:r>
          </w:p>
        </w:tc>
        <w:tc>
          <w:tcPr>
            <w:tcW w:w="3402" w:type="dxa"/>
            <w:vAlign w:val="center"/>
          </w:tcPr>
          <w:p w14:paraId="0DE34F00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645A662D" w14:textId="77777777" w:rsidR="005A79D3" w:rsidRPr="000B641F" w:rsidRDefault="005A79D3" w:rsidP="00A9300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4E3B78EA" w14:textId="77777777" w:rsidTr="008F449E">
        <w:tc>
          <w:tcPr>
            <w:tcW w:w="3823" w:type="dxa"/>
            <w:vAlign w:val="center"/>
          </w:tcPr>
          <w:p w14:paraId="17DE5299" w14:textId="20C0FBBA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Reparación de material inventariable</w:t>
            </w:r>
          </w:p>
        </w:tc>
        <w:tc>
          <w:tcPr>
            <w:tcW w:w="3402" w:type="dxa"/>
            <w:vAlign w:val="center"/>
          </w:tcPr>
          <w:p w14:paraId="1F631928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71365F6" w14:textId="641F49E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05E889DB" w14:textId="77777777" w:rsidTr="008F449E">
        <w:tc>
          <w:tcPr>
            <w:tcW w:w="3823" w:type="dxa"/>
            <w:vAlign w:val="center"/>
          </w:tcPr>
          <w:p w14:paraId="5A9A8E16" w14:textId="7C707A34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Adquisición de material fungible</w:t>
            </w:r>
          </w:p>
        </w:tc>
        <w:tc>
          <w:tcPr>
            <w:tcW w:w="3402" w:type="dxa"/>
            <w:vAlign w:val="center"/>
          </w:tcPr>
          <w:p w14:paraId="4A5DD1BB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649BD1A" w14:textId="5ADF7A2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92E11C2" w14:textId="77777777" w:rsidTr="008F449E">
        <w:tc>
          <w:tcPr>
            <w:tcW w:w="3823" w:type="dxa"/>
            <w:vAlign w:val="center"/>
          </w:tcPr>
          <w:p w14:paraId="44FD5054" w14:textId="2E7BEEBC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Costes de conocimientos técnicos y patentes</w:t>
            </w:r>
          </w:p>
        </w:tc>
        <w:tc>
          <w:tcPr>
            <w:tcW w:w="3402" w:type="dxa"/>
            <w:vAlign w:val="center"/>
          </w:tcPr>
          <w:p w14:paraId="63E964E0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44FF8214" w14:textId="38A9C4A3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1AE40F7B" w14:textId="77777777" w:rsidTr="008F449E">
        <w:tc>
          <w:tcPr>
            <w:tcW w:w="3823" w:type="dxa"/>
            <w:vAlign w:val="center"/>
          </w:tcPr>
          <w:p w14:paraId="176C06D0" w14:textId="29F41EDE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Contratación de servicios externos, consultorías y subcontratación</w:t>
            </w:r>
          </w:p>
        </w:tc>
        <w:tc>
          <w:tcPr>
            <w:tcW w:w="3402" w:type="dxa"/>
            <w:vAlign w:val="center"/>
          </w:tcPr>
          <w:p w14:paraId="67E61EC3" w14:textId="77777777" w:rsidR="008F449E" w:rsidRPr="000B641F" w:rsidRDefault="008F449E" w:rsidP="00F8100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64E0A0B" w14:textId="4E27CCBC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65C9A73" w14:textId="77777777" w:rsidTr="008F449E">
        <w:tc>
          <w:tcPr>
            <w:tcW w:w="3823" w:type="dxa"/>
            <w:vAlign w:val="center"/>
          </w:tcPr>
          <w:p w14:paraId="5EDAB1E4" w14:textId="513319F6" w:rsidR="008F449E" w:rsidRPr="000B641F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>
              <w:rPr>
                <w:rFonts w:cstheme="minorHAnsi"/>
                <w:spacing w:val="-3"/>
                <w:sz w:val="20"/>
                <w:lang w:val="es-ES_tradnl"/>
              </w:rPr>
              <w:t>Viajes y dietas (estancias, asistencia a congresos</w:t>
            </w:r>
            <w:r w:rsidR="00E04876">
              <w:rPr>
                <w:rFonts w:cstheme="minorHAnsi"/>
                <w:spacing w:val="-3"/>
                <w:sz w:val="20"/>
                <w:lang w:val="es-ES_tradnl"/>
              </w:rPr>
              <w:t>, etc</w:t>
            </w:r>
            <w:r>
              <w:rPr>
                <w:rFonts w:cstheme="minorHAnsi"/>
                <w:spacing w:val="-3"/>
                <w:sz w:val="20"/>
                <w:lang w:val="es-ES_tradnl"/>
              </w:rPr>
              <w:t>)</w:t>
            </w:r>
          </w:p>
        </w:tc>
        <w:tc>
          <w:tcPr>
            <w:tcW w:w="3402" w:type="dxa"/>
            <w:vAlign w:val="center"/>
          </w:tcPr>
          <w:p w14:paraId="09030326" w14:textId="77777777" w:rsidR="008F449E" w:rsidRPr="000B641F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6E766BA" w14:textId="6EBDF8E9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14:paraId="78FEFDD4" w14:textId="77777777" w:rsidTr="008F449E">
        <w:tc>
          <w:tcPr>
            <w:tcW w:w="3823" w:type="dxa"/>
            <w:vAlign w:val="center"/>
          </w:tcPr>
          <w:p w14:paraId="059398C4" w14:textId="11BC68DA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</w:rPr>
            </w:pPr>
            <w:r w:rsidRPr="00E04876">
              <w:rPr>
                <w:rFonts w:cstheme="minorHAnsi"/>
                <w:spacing w:val="-3"/>
                <w:sz w:val="20"/>
                <w:lang w:val="es-ES_tradnl"/>
              </w:rPr>
              <w:t>Inscripción en congresos</w:t>
            </w:r>
          </w:p>
        </w:tc>
        <w:tc>
          <w:tcPr>
            <w:tcW w:w="3402" w:type="dxa"/>
            <w:vAlign w:val="center"/>
          </w:tcPr>
          <w:p w14:paraId="1AE4E30A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</w:rPr>
            </w:pPr>
          </w:p>
        </w:tc>
        <w:tc>
          <w:tcPr>
            <w:tcW w:w="1133" w:type="dxa"/>
            <w:vAlign w:val="center"/>
          </w:tcPr>
          <w:p w14:paraId="0A584FED" w14:textId="1BF4D6E5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0A7E8E42" w14:textId="77777777" w:rsidTr="008F449E">
        <w:tc>
          <w:tcPr>
            <w:tcW w:w="3823" w:type="dxa"/>
            <w:vAlign w:val="center"/>
          </w:tcPr>
          <w:p w14:paraId="65330C73" w14:textId="26449F91" w:rsidR="008F449E" w:rsidRPr="008F449E" w:rsidRDefault="008F449E" w:rsidP="008F449E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spacing w:val="-3"/>
                <w:sz w:val="20"/>
                <w:lang w:val="es-ES_tradnl"/>
              </w:rPr>
              <w:t>Gastos de publicación, traducción y difusión de resultados</w:t>
            </w:r>
          </w:p>
        </w:tc>
        <w:tc>
          <w:tcPr>
            <w:tcW w:w="3402" w:type="dxa"/>
            <w:vAlign w:val="center"/>
          </w:tcPr>
          <w:p w14:paraId="47A2B5F8" w14:textId="77777777" w:rsidR="008F449E" w:rsidRPr="008F449E" w:rsidRDefault="008F449E" w:rsidP="008F449E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271956E" w14:textId="29E4BFE6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  <w:tr w:rsidR="008F449E" w:rsidRPr="000B641F" w14:paraId="4F4DD280" w14:textId="77777777" w:rsidTr="008F449E">
        <w:tc>
          <w:tcPr>
            <w:tcW w:w="7225" w:type="dxa"/>
            <w:gridSpan w:val="2"/>
            <w:vAlign w:val="center"/>
          </w:tcPr>
          <w:p w14:paraId="079577C4" w14:textId="2DBAA6DC" w:rsidR="008F449E" w:rsidRPr="000B641F" w:rsidRDefault="008F449E" w:rsidP="000B641F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  <w:r w:rsidRPr="000B641F"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  <w:t>Importe total:</w:t>
            </w:r>
          </w:p>
        </w:tc>
        <w:tc>
          <w:tcPr>
            <w:tcW w:w="1133" w:type="dxa"/>
            <w:vAlign w:val="center"/>
          </w:tcPr>
          <w:p w14:paraId="0C205447" w14:textId="77777777" w:rsidR="008F449E" w:rsidRPr="000B641F" w:rsidRDefault="008F449E" w:rsidP="008F386B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spacing w:val="-3"/>
                <w:sz w:val="20"/>
                <w:lang w:val="es-ES_tradnl"/>
              </w:rPr>
            </w:pPr>
          </w:p>
        </w:tc>
      </w:tr>
    </w:tbl>
    <w:p w14:paraId="4334C4AF" w14:textId="0E7C4561" w:rsidR="008F386B" w:rsidRPr="000B641F" w:rsidRDefault="008F386B" w:rsidP="00F8100C">
      <w:pPr>
        <w:tabs>
          <w:tab w:val="left" w:pos="-720"/>
        </w:tabs>
        <w:suppressAutoHyphens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</w:p>
    <w:p w14:paraId="519B1595" w14:textId="77777777" w:rsidR="000B641F" w:rsidRPr="0077348A" w:rsidRDefault="000B641F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5A6A531A" w14:textId="77777777" w:rsidR="0077348A" w:rsidRPr="00333B4E" w:rsidRDefault="0077348A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77348A" w:rsidRPr="00333B4E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C418B" w14:textId="77777777" w:rsidR="00684D3E" w:rsidRDefault="00684D3E">
      <w:pPr>
        <w:spacing w:line="20" w:lineRule="exact"/>
      </w:pPr>
    </w:p>
  </w:endnote>
  <w:endnote w:type="continuationSeparator" w:id="0">
    <w:p w14:paraId="7BABB3A7" w14:textId="77777777" w:rsidR="00684D3E" w:rsidRDefault="00684D3E">
      <w:r>
        <w:t xml:space="preserve"> </w:t>
      </w:r>
    </w:p>
  </w:endnote>
  <w:endnote w:type="continuationNotice" w:id="1">
    <w:p w14:paraId="058B84C4" w14:textId="77777777" w:rsidR="00684D3E" w:rsidRDefault="00684D3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28980" w14:textId="77777777" w:rsidR="00684D3E" w:rsidRDefault="00684D3E">
      <w:r>
        <w:separator/>
      </w:r>
    </w:p>
  </w:footnote>
  <w:footnote w:type="continuationSeparator" w:id="0">
    <w:p w14:paraId="052DCA57" w14:textId="77777777" w:rsidR="00684D3E" w:rsidRDefault="0068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406"/>
    <w:rsid w:val="000941AA"/>
    <w:rsid w:val="000964AE"/>
    <w:rsid w:val="000B0EAE"/>
    <w:rsid w:val="000B4069"/>
    <w:rsid w:val="000B4B6E"/>
    <w:rsid w:val="000B641F"/>
    <w:rsid w:val="000D3F0A"/>
    <w:rsid w:val="000E5055"/>
    <w:rsid w:val="00106F5E"/>
    <w:rsid w:val="00114FE6"/>
    <w:rsid w:val="001164A3"/>
    <w:rsid w:val="00131B02"/>
    <w:rsid w:val="00134E19"/>
    <w:rsid w:val="001532FE"/>
    <w:rsid w:val="001541FB"/>
    <w:rsid w:val="00166D59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10DF4"/>
    <w:rsid w:val="00217C80"/>
    <w:rsid w:val="00224332"/>
    <w:rsid w:val="0023103F"/>
    <w:rsid w:val="002443DD"/>
    <w:rsid w:val="00247DEB"/>
    <w:rsid w:val="002568D7"/>
    <w:rsid w:val="00265C5A"/>
    <w:rsid w:val="002771D9"/>
    <w:rsid w:val="00285F43"/>
    <w:rsid w:val="002933D9"/>
    <w:rsid w:val="002A0A56"/>
    <w:rsid w:val="002A139B"/>
    <w:rsid w:val="002A3224"/>
    <w:rsid w:val="002B466F"/>
    <w:rsid w:val="002E1793"/>
    <w:rsid w:val="002E68DA"/>
    <w:rsid w:val="002F2CD3"/>
    <w:rsid w:val="003043B9"/>
    <w:rsid w:val="00304C14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6448"/>
    <w:rsid w:val="003C7915"/>
    <w:rsid w:val="003D0287"/>
    <w:rsid w:val="003D0BFA"/>
    <w:rsid w:val="003D2FAE"/>
    <w:rsid w:val="003E1039"/>
    <w:rsid w:val="003F27E0"/>
    <w:rsid w:val="0040037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93C"/>
    <w:rsid w:val="00541FE0"/>
    <w:rsid w:val="00550550"/>
    <w:rsid w:val="0056178C"/>
    <w:rsid w:val="00577CC9"/>
    <w:rsid w:val="00580A45"/>
    <w:rsid w:val="005A79D3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23F9"/>
    <w:rsid w:val="00604489"/>
    <w:rsid w:val="00604F4C"/>
    <w:rsid w:val="006053E1"/>
    <w:rsid w:val="006248A8"/>
    <w:rsid w:val="00624CAB"/>
    <w:rsid w:val="00651B5A"/>
    <w:rsid w:val="00657F0C"/>
    <w:rsid w:val="0067135C"/>
    <w:rsid w:val="00676354"/>
    <w:rsid w:val="006773A0"/>
    <w:rsid w:val="00684D3E"/>
    <w:rsid w:val="00694393"/>
    <w:rsid w:val="00697E87"/>
    <w:rsid w:val="006B19D3"/>
    <w:rsid w:val="006B31ED"/>
    <w:rsid w:val="006C36D8"/>
    <w:rsid w:val="006D184A"/>
    <w:rsid w:val="006D5964"/>
    <w:rsid w:val="006D6017"/>
    <w:rsid w:val="006E1DA7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311C9"/>
    <w:rsid w:val="00744A51"/>
    <w:rsid w:val="007670EE"/>
    <w:rsid w:val="00771D97"/>
    <w:rsid w:val="0077348A"/>
    <w:rsid w:val="00786CC7"/>
    <w:rsid w:val="007945E1"/>
    <w:rsid w:val="007A13E8"/>
    <w:rsid w:val="007C0D69"/>
    <w:rsid w:val="007C3EEE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49E"/>
    <w:rsid w:val="008F724D"/>
    <w:rsid w:val="00902B08"/>
    <w:rsid w:val="00911EF6"/>
    <w:rsid w:val="00941863"/>
    <w:rsid w:val="009526BD"/>
    <w:rsid w:val="0096431D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313BD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CE4981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763E"/>
    <w:rsid w:val="00D97E76"/>
    <w:rsid w:val="00DB22B4"/>
    <w:rsid w:val="00DB7009"/>
    <w:rsid w:val="00DD4005"/>
    <w:rsid w:val="00DD77B3"/>
    <w:rsid w:val="00DE7DDD"/>
    <w:rsid w:val="00E04646"/>
    <w:rsid w:val="00E04876"/>
    <w:rsid w:val="00E05075"/>
    <w:rsid w:val="00E1086C"/>
    <w:rsid w:val="00E134ED"/>
    <w:rsid w:val="00E233D7"/>
    <w:rsid w:val="00E24F0A"/>
    <w:rsid w:val="00E3134E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D2466"/>
    <w:rsid w:val="00ED2830"/>
    <w:rsid w:val="00ED6B2C"/>
    <w:rsid w:val="00ED6C74"/>
    <w:rsid w:val="00EE4577"/>
    <w:rsid w:val="00EE7896"/>
    <w:rsid w:val="00EF49C1"/>
    <w:rsid w:val="00F168A2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Puest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2995-F864-49EE-A8DF-6DB7A6D3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Usuario de Windows</cp:lastModifiedBy>
  <cp:revision>4</cp:revision>
  <cp:lastPrinted>2006-06-13T13:15:00Z</cp:lastPrinted>
  <dcterms:created xsi:type="dcterms:W3CDTF">2023-04-25T20:58:00Z</dcterms:created>
  <dcterms:modified xsi:type="dcterms:W3CDTF">2023-04-26T08:28:00Z</dcterms:modified>
</cp:coreProperties>
</file>