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c6d9f1" w:val="clear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FORMATO GENERAL PARA LA MEMORIA DE PRÁCTICAS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b w:val="1"/>
          <w:bCs w:val="1"/>
          <w:color w:val="366091"/>
          <w:sz w:val="28"/>
          <w:szCs w:val="28"/>
          <w:rtl w:val="0"/>
        </w:rPr>
        <w:t xml:space="preserve">PRÁCTICAS EXTERNAS</w:t>
      </w:r>
    </w:p>
    <w:p w:rsidR="00000000" w:rsidDel="00000000" w:rsidP="00000000" w:rsidRDefault="00000000" w:rsidRPr="00000000" w14:paraId="00000003">
      <w:pPr>
        <w:jc w:val="center"/>
        <w:rPr>
          <w:sz w:val="32"/>
          <w:szCs w:val="32"/>
        </w:rPr>
      </w:pPr>
      <w:r w:rsidDel="00000000" w:rsidR="00000000" w:rsidRPr="00000000">
        <w:rPr>
          <w:sz w:val="28"/>
          <w:szCs w:val="28"/>
          <w:rtl w:val="0"/>
        </w:rPr>
        <w:t xml:space="preserve">GRADO EN CIENCIAS DE LA ACTIVIDAD FÍSICA Y DEL DEPORTE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spacing w:after="0" w:line="24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Indicaciones generales</w:t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1701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letra: Time New Roman / Arial.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1701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Márgenes justificados.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1701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Páginas numeradas contando desde el índice.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1701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imágenes u otros materiales irán en el anexo o anexos.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1701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Extensión mínima es de 7000 palabras y máxima 10000 (15-20 páginas aproximadamente), excluidos la portada, índice y los anexos.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1701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Buena presentación y redacción. 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En la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PORTADA</w:t>
      </w:r>
      <w:r w:rsidDel="00000000" w:rsidR="00000000" w:rsidRPr="00000000">
        <w:rPr>
          <w:color w:val="000000"/>
          <w:rtl w:val="0"/>
        </w:rPr>
        <w:t xml:space="preserve"> deberán aparecer los siguientes datos: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firstLine="567.000000000000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firstLine="567.000000000000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Nombre y Apellidos 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firstLine="567.000000000000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Nombre de la empresa de prácticas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firstLine="567.000000000000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Tutor académico (universidad)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firstLine="567.000000000000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Curso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firstLine="567.000000000000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E-mail. de contacto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567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En la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1ª página</w:t>
      </w:r>
      <w:r w:rsidDel="00000000" w:rsidR="00000000" w:rsidRPr="00000000">
        <w:rPr>
          <w:color w:val="000000"/>
          <w:rtl w:val="0"/>
        </w:rPr>
        <w:t xml:space="preserve"> deberá aparecer el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ÍNDICE, después de la portada</w:t>
      </w:r>
      <w:r w:rsidDel="00000000" w:rsidR="00000000" w:rsidRPr="00000000">
        <w:rPr>
          <w:color w:val="000000"/>
          <w:rtl w:val="0"/>
        </w:rPr>
        <w:t xml:space="preserve">. Este comprenderá los apartados de la memoria con sus correspondientes números de páginas.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LA MEMORIA DE PRÁCTICAS </w:t>
      </w:r>
    </w:p>
    <w:p w:rsidR="00000000" w:rsidDel="00000000" w:rsidP="00000000" w:rsidRDefault="00000000" w:rsidRPr="00000000" w14:paraId="00000018">
      <w:pPr>
        <w:spacing w:after="120" w:lineRule="auto"/>
        <w:rPr/>
      </w:pPr>
      <w:r w:rsidDel="00000000" w:rsidR="00000000" w:rsidRPr="00000000">
        <w:rPr>
          <w:rtl w:val="0"/>
        </w:rPr>
        <w:t xml:space="preserve">La memoria debe contener como mínimo los siguientes apartados: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567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INTRODUCCIÓN</w:t>
      </w:r>
      <w:r w:rsidDel="00000000" w:rsidR="00000000" w:rsidRPr="00000000">
        <w:rPr>
          <w:color w:val="000000"/>
          <w:rtl w:val="0"/>
        </w:rPr>
        <w:t xml:space="preserve"> (Presentación de la finalidad y estructura de la memoria).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567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1134" w:hanging="567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DESCRIPCIÓN DEL CONTEXTO PROFESIONA</w:t>
      </w:r>
      <w:r w:rsidDel="00000000" w:rsidR="00000000" w:rsidRPr="00000000">
        <w:rPr>
          <w:color w:val="000000"/>
          <w:rtl w:val="0"/>
        </w:rPr>
        <w:t xml:space="preserve">L</w:t>
      </w:r>
    </w:p>
    <w:p w:rsidR="00000000" w:rsidDel="00000000" w:rsidP="00000000" w:rsidRDefault="00000000" w:rsidRPr="00000000" w14:paraId="0000001C">
      <w:pPr>
        <w:spacing w:after="120" w:line="480" w:lineRule="auto"/>
        <w:ind w:firstLine="360"/>
        <w:rPr/>
      </w:pPr>
      <w:r w:rsidDel="00000000" w:rsidR="00000000" w:rsidRPr="00000000">
        <w:rPr>
          <w:rtl w:val="0"/>
        </w:rPr>
        <w:t xml:space="preserve">Será un breve resumen informativo en el que se recogerá: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Análisis del entorno, área o departamento donde se ubica el lugar de prácticas.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Análisis de las actividades, funciones o tareas que desarrolla el espacio de prácticas.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Organización de los recursos humanos (organigrama).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Recursos materiales. </w:t>
      </w:r>
    </w:p>
    <w:p w:rsidR="00000000" w:rsidDel="00000000" w:rsidP="00000000" w:rsidRDefault="00000000" w:rsidRPr="00000000" w14:paraId="00000021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567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INTERVENCIÓN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left="1134" w:hanging="567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3.1. Contextualización del espacio.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567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Ratio y características de los usuarios.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Descripción del espacio, organización, horario, recursos...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18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567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Actuación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del proceso de formación y aprendizaje desarrollados.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Trabajo realizado: aspectos más significativos de la programación trabajada y propuestas de innovación y mejora.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Diseño y desarrollo de una sesión, teniendo en cuenta las necesidades, intereses y potencialidades de los usuarios. 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firstLine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Análisis y reflexión personal sobre el trabajo desarrollado, el grado de responsabilidad en las tareas, el trabajo en equipo, la actitud crítica y responsable de las propias acciones.</w:t>
      </w:r>
    </w:p>
    <w:p w:rsidR="00000000" w:rsidDel="00000000" w:rsidP="00000000" w:rsidRDefault="00000000" w:rsidRPr="00000000" w14:paraId="0000002D">
      <w:pPr>
        <w:spacing w:after="0" w:lineRule="auto"/>
        <w:ind w:firstLine="34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CONCLUSIONES Y PROYECCIÓN PROFESIONAL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Análisis de su propia evolución.  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Valoración de la experiencia: puntos débiles y fuertes en relación a las funciones desarrolladas.  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5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Síntesis de resultados y aportes de la experiencia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BIBLIOGRAFÍA (NORMAS APA, última edición)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rPr>
          <w:b w:val="1"/>
          <w:bCs w:val="1"/>
          <w:color w:val="000000"/>
        </w:rPr>
      </w:pPr>
      <w:bookmarkStart w:colFirst="0" w:colLast="0" w:name="_heading=h.k8l8yn2hix94" w:id="0"/>
      <w:bookmarkEnd w:id="0"/>
      <w:r w:rsidDel="00000000" w:rsidR="00000000" w:rsidRPr="00000000">
        <w:rPr>
          <w:b w:val="1"/>
          <w:bCs w:val="1"/>
          <w:color w:val="000000"/>
          <w:rtl w:val="0"/>
        </w:rPr>
        <w:t xml:space="preserve">ANEXOS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Evidencias, cronograma o materiales elaborados.</w:t>
      </w:r>
    </w:p>
    <w:sectPr>
      <w:footerReference r:id="rId7" w:type="default"/>
      <w:pgSz w:h="16838" w:w="11906" w:orient="portrait"/>
      <w:pgMar w:bottom="1417" w:top="1134" w:left="1134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4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✔"/>
      <w:lvlJc w:val="left"/>
      <w:pPr>
        <w:ind w:left="185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</w:rPr>
    </w:lvl>
    <w:lvl w:ilvl="1">
      <w:start w:val="2"/>
      <w:numFmt w:val="decimal"/>
      <w:lvlText w:val="%1.%2."/>
      <w:lvlJc w:val="left"/>
      <w:pPr>
        <w:ind w:left="1428" w:hanging="719"/>
      </w:pPr>
      <w:rPr/>
    </w:lvl>
    <w:lvl w:ilvl="2">
      <w:start w:val="1"/>
      <w:numFmt w:val="decimal"/>
      <w:lvlText w:val="%1.%2.%3."/>
      <w:lvlJc w:val="left"/>
      <w:pPr>
        <w:ind w:left="1776" w:hanging="720"/>
      </w:pPr>
      <w:rPr/>
    </w:lvl>
    <w:lvl w:ilvl="3">
      <w:start w:val="1"/>
      <w:numFmt w:val="decimal"/>
      <w:lvlText w:val="%1.%2.%3.%4."/>
      <w:lvlJc w:val="left"/>
      <w:pPr>
        <w:ind w:left="2484" w:hanging="1080"/>
      </w:pPr>
      <w:rPr/>
    </w:lvl>
    <w:lvl w:ilvl="4">
      <w:start w:val="1"/>
      <w:numFmt w:val="decimal"/>
      <w:lvlText w:val="%1.%2.%3.%4.%5."/>
      <w:lvlJc w:val="left"/>
      <w:pPr>
        <w:ind w:left="2832" w:hanging="1080"/>
      </w:pPr>
      <w:rPr/>
    </w:lvl>
    <w:lvl w:ilvl="5">
      <w:start w:val="1"/>
      <w:numFmt w:val="decimal"/>
      <w:lvlText w:val="%1.%2.%3.%4.%5.%6."/>
      <w:lvlJc w:val="left"/>
      <w:pPr>
        <w:ind w:left="3540" w:hanging="1440"/>
      </w:pPr>
      <w:rPr/>
    </w:lvl>
    <w:lvl w:ilvl="6">
      <w:start w:val="1"/>
      <w:numFmt w:val="decimal"/>
      <w:lvlText w:val="%1.%2.%3.%4.%5.%6.%7."/>
      <w:lvlJc w:val="left"/>
      <w:pPr>
        <w:ind w:left="3888" w:hanging="1440"/>
      </w:pPr>
      <w:rPr/>
    </w:lvl>
    <w:lvl w:ilvl="7">
      <w:start w:val="1"/>
      <w:numFmt w:val="decimal"/>
      <w:lvlText w:val="%1.%2.%3.%4.%5.%6.%7.%8."/>
      <w:lvlJc w:val="left"/>
      <w:pPr>
        <w:ind w:left="4596" w:hanging="1800"/>
      </w:pPr>
      <w:rPr/>
    </w:lvl>
    <w:lvl w:ilvl="8">
      <w:start w:val="1"/>
      <w:numFmt w:val="decimal"/>
      <w:lvlText w:val="%1.%2.%3.%4.%5.%6.%7.%8.%9."/>
      <w:lvlJc w:val="left"/>
      <w:pPr>
        <w:ind w:left="5304" w:hanging="2160"/>
      </w:pPr>
      <w:rPr/>
    </w:lvl>
  </w:abstractNum>
  <w:abstractNum w:abstractNumId="11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"/>
      </w:rPr>
    </w:rPrDefault>
    <w:pPrDefault>
      <w:pPr>
        <w:spacing w:after="20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ind w:left="708"/>
    </w:pPr>
    <w:rPr/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34"/>
    <w:qFormat w:val="1"/>
    <w:rsid w:val="00115404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93696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36960"/>
  </w:style>
  <w:style w:type="paragraph" w:styleId="Piedepgina">
    <w:name w:val="footer"/>
    <w:basedOn w:val="Normal"/>
    <w:link w:val="PiedepginaCar"/>
    <w:uiPriority w:val="99"/>
    <w:unhideWhenUsed w:val="1"/>
    <w:rsid w:val="0093696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36960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2221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22210"/>
    <w:rPr>
      <w:rFonts w:ascii="Tahoma" w:cs="Tahoma" w:hAnsi="Tahoma"/>
      <w:sz w:val="16"/>
      <w:szCs w:val="16"/>
    </w:rPr>
  </w:style>
  <w:style w:type="character" w:styleId="Ttulo1Car" w:customStyle="1">
    <w:name w:val="Título 1 Car"/>
    <w:basedOn w:val="Fuentedeprrafopredeter"/>
    <w:link w:val="Ttulo1"/>
    <w:uiPriority w:val="9"/>
    <w:rsid w:val="004E0E5D"/>
    <w:rPr>
      <w:rFonts w:ascii="Arial" w:hAnsi="Arial" w:cstheme="majorBidi" w:eastAsiaTheme="majorEastAsia"/>
      <w:b w:val="1"/>
      <w:sz w:val="24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4E0E5D"/>
    <w:rPr>
      <w:rFonts w:ascii="Arial" w:hAnsi="Arial" w:cstheme="majorBidi" w:eastAsiaTheme="majorEastAsia"/>
      <w:sz w:val="24"/>
      <w:szCs w:val="26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5D014A"/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paragraph" w:styleId="TDC2">
    <w:name w:val="toc 2"/>
    <w:basedOn w:val="Normal"/>
    <w:next w:val="Normal"/>
    <w:autoRedefine w:val="1"/>
    <w:uiPriority w:val="39"/>
    <w:unhideWhenUsed w:val="1"/>
    <w:rsid w:val="005D014A"/>
    <w:pPr>
      <w:spacing w:after="0" w:before="120"/>
      <w:ind w:left="240"/>
      <w:jc w:val="left"/>
    </w:pPr>
    <w:rPr>
      <w:rFonts w:asciiTheme="minorHAnsi" w:hAnsiTheme="minorHAnsi"/>
      <w:i w:val="1"/>
      <w:iCs w:val="1"/>
      <w:sz w:val="20"/>
      <w:szCs w:val="20"/>
    </w:rPr>
  </w:style>
  <w:style w:type="paragraph" w:styleId="TDC1">
    <w:name w:val="toc 1"/>
    <w:basedOn w:val="Normal"/>
    <w:next w:val="Normal"/>
    <w:autoRedefine w:val="1"/>
    <w:uiPriority w:val="39"/>
    <w:unhideWhenUsed w:val="1"/>
    <w:rsid w:val="005D014A"/>
    <w:pPr>
      <w:spacing w:after="120" w:before="240"/>
      <w:jc w:val="left"/>
    </w:pPr>
    <w:rPr>
      <w:rFonts w:asciiTheme="minorHAnsi" w:hAnsiTheme="minorHAnsi"/>
      <w:b w:val="1"/>
      <w:bCs w:val="1"/>
      <w:sz w:val="20"/>
      <w:szCs w:val="20"/>
    </w:rPr>
  </w:style>
  <w:style w:type="character" w:styleId="Hipervnculo">
    <w:name w:val="Hyperlink"/>
    <w:basedOn w:val="Fuentedeprrafopredeter"/>
    <w:uiPriority w:val="99"/>
    <w:unhideWhenUsed w:val="1"/>
    <w:rsid w:val="005D014A"/>
    <w:rPr>
      <w:color w:val="0000ff" w:themeColor="hyperlink"/>
      <w:u w:val="single"/>
    </w:rPr>
  </w:style>
  <w:style w:type="character" w:styleId="Nmerodepgina">
    <w:name w:val="page number"/>
    <w:basedOn w:val="Fuentedeprrafopredeter"/>
    <w:uiPriority w:val="99"/>
    <w:semiHidden w:val="1"/>
    <w:unhideWhenUsed w:val="1"/>
    <w:rsid w:val="00CF2D80"/>
  </w:style>
  <w:style w:type="paragraph" w:styleId="TtuloTDC">
    <w:name w:val="TOC Heading"/>
    <w:basedOn w:val="Ttulo1"/>
    <w:next w:val="Normal"/>
    <w:uiPriority w:val="39"/>
    <w:unhideWhenUsed w:val="1"/>
    <w:qFormat w:val="1"/>
    <w:rsid w:val="00CA4E62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0000BF"/>
      <w:sz w:val="32"/>
    </w:rPr>
  </w:style>
  <w:style w:type="paragraph" w:styleId="TDC3">
    <w:name w:val="toc 3"/>
    <w:basedOn w:val="Normal"/>
    <w:next w:val="Normal"/>
    <w:autoRedefine w:val="1"/>
    <w:uiPriority w:val="39"/>
    <w:unhideWhenUsed w:val="1"/>
    <w:rsid w:val="00CA4E62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DC4">
    <w:name w:val="toc 4"/>
    <w:basedOn w:val="Normal"/>
    <w:next w:val="Normal"/>
    <w:autoRedefine w:val="1"/>
    <w:uiPriority w:val="39"/>
    <w:unhideWhenUsed w:val="1"/>
    <w:rsid w:val="00CA4E62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 w:val="1"/>
    <w:uiPriority w:val="39"/>
    <w:unhideWhenUsed w:val="1"/>
    <w:rsid w:val="00CA4E62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 w:val="1"/>
    <w:uiPriority w:val="39"/>
    <w:unhideWhenUsed w:val="1"/>
    <w:rsid w:val="00CA4E62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 w:val="1"/>
    <w:uiPriority w:val="39"/>
    <w:unhideWhenUsed w:val="1"/>
    <w:rsid w:val="00CA4E62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 w:val="1"/>
    <w:uiPriority w:val="39"/>
    <w:unhideWhenUsed w:val="1"/>
    <w:rsid w:val="00CA4E62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 w:val="1"/>
    <w:uiPriority w:val="39"/>
    <w:unhideWhenUsed w:val="1"/>
    <w:rsid w:val="00CA4E62"/>
    <w:pPr>
      <w:spacing w:after="0"/>
      <w:ind w:left="1920"/>
      <w:jc w:val="left"/>
    </w:pPr>
    <w:rPr>
      <w:rFonts w:asciiTheme="minorHAnsi" w:hAnsiTheme="minorHAnsi"/>
      <w:sz w:val="20"/>
      <w:szCs w:val="20"/>
    </w:rPr>
  </w:style>
  <w:style w:type="paragraph" w:styleId="Revisin">
    <w:name w:val="Revision"/>
    <w:hidden w:val="1"/>
    <w:uiPriority w:val="99"/>
    <w:semiHidden w:val="1"/>
    <w:rsid w:val="00B03379"/>
    <w:pPr>
      <w:spacing w:after="0" w:line="240" w:lineRule="auto"/>
      <w:jc w:val="left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KmwhvciUBiHw26toKFl2CBmLQ==">CgMxLjAyDmguazhsOHluMmhpeDk0OABqPwo1c3VnZ2VzdElkSW1wb3J0ZjQ1OGYyNWMtYWFmOC00MmEzLTg4M2QtZjZmOGVlNTYzYmVkXzESBmJvcnJhcnIhMTdWSWRhblR4ZkZ2LXdIUTdDamdMSFRyT2tfVGhaaHhD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2024-03-14T11:50:00Z</dcterms:created>
  <dc:creator>ual</dc:creator>
</cp:coreProperties>
</file>