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A7A2" w14:textId="136F56B5" w:rsidR="00EC21AF" w:rsidRPr="00EC21AF" w:rsidRDefault="00CE2E35" w:rsidP="00EC21AF">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00EC21AF" w:rsidRPr="00225293">
        <w:rPr>
          <w:rFonts w:ascii="Catamaran" w:hAnsi="Catamaran" w:cs="Catamaran"/>
          <w:b/>
          <w:bCs/>
          <w:color w:val="000000"/>
          <w:sz w:val="22"/>
          <w:szCs w:val="22"/>
        </w:rPr>
        <w:t xml:space="preserve">PARA LA REALIZACIÓN DE ACTIVIDADES DE FORMACIÓN CONTINUA Y POSTGRADOS PROPIOS </w:t>
      </w:r>
    </w:p>
    <w:p w14:paraId="6B3E4D48" w14:textId="77777777" w:rsidR="00EC21AF" w:rsidRPr="00227F6A" w:rsidRDefault="00EC21AF"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2DF79232" w14:textId="77777777" w:rsidR="00EC21AF" w:rsidRPr="00227F6A" w:rsidRDefault="00EC21AF"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EE6DDAD" w14:textId="37855A32" w:rsidR="00EC21AF" w:rsidRDefault="00EC21AF" w:rsidP="00CE2E35">
      <w:pPr>
        <w:pStyle w:val="Prrafodelista"/>
        <w:ind w:left="0"/>
        <w:jc w:val="both"/>
        <w:rPr>
          <w:rFonts w:ascii="Catamaran" w:hAnsi="Catamaran" w:cs="Catamaran"/>
          <w:bCs/>
          <w:sz w:val="22"/>
          <w:szCs w:val="22"/>
        </w:rPr>
      </w:pPr>
      <w:r w:rsidRPr="00467C2B">
        <w:rPr>
          <w:rFonts w:ascii="Catamaran" w:hAnsi="Catamaran" w:cs="Catamaran"/>
          <w:b/>
          <w:sz w:val="22"/>
          <w:szCs w:val="22"/>
        </w:rPr>
        <w:t>Y de otra</w:t>
      </w:r>
      <w:r w:rsidRPr="00467C2B">
        <w:rPr>
          <w:rFonts w:ascii="Catamaran" w:hAnsi="Catamaran" w:cs="Catamaran"/>
          <w:sz w:val="22"/>
          <w:szCs w:val="22"/>
        </w:rPr>
        <w:t xml:space="preserve">, D./Dña. </w:t>
      </w:r>
      <w:r w:rsidRPr="00467C2B">
        <w:rPr>
          <w:rFonts w:ascii="Catamaran" w:hAnsi="Catamaran" w:cs="Catamaran"/>
          <w:sz w:val="22"/>
          <w:szCs w:val="22"/>
          <w:highlight w:val="yellow"/>
        </w:rPr>
        <w:t>……(</w:t>
      </w:r>
      <w:r w:rsidRPr="00467C2B">
        <w:rPr>
          <w:rFonts w:ascii="Catamaran" w:hAnsi="Catamaran" w:cs="Catamaran"/>
          <w:i/>
          <w:sz w:val="22"/>
          <w:szCs w:val="22"/>
          <w:highlight w:val="yellow"/>
        </w:rPr>
        <w:t>persona de la empresa que firma el convenio</w:t>
      </w:r>
      <w:r w:rsidRPr="00467C2B">
        <w:rPr>
          <w:rFonts w:ascii="Catamaran" w:hAnsi="Catamaran" w:cs="Catamaran"/>
          <w:sz w:val="22"/>
          <w:szCs w:val="22"/>
          <w:highlight w:val="yellow"/>
        </w:rPr>
        <w:t>)…….</w:t>
      </w:r>
      <w:r w:rsidRPr="00467C2B">
        <w:rPr>
          <w:rFonts w:ascii="Catamaran" w:hAnsi="Catamaran" w:cs="Catamaran"/>
          <w:sz w:val="22"/>
          <w:szCs w:val="22"/>
        </w:rPr>
        <w:t xml:space="preserve">, como representante legal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CIF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el CIF de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y domicilio en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dirección de la empresa</w:t>
      </w:r>
      <w:r w:rsidRPr="00467C2B">
        <w:rPr>
          <w:rFonts w:ascii="Catamaran" w:hAnsi="Catamaran" w:cs="Catamaran"/>
          <w:sz w:val="22"/>
          <w:szCs w:val="22"/>
          <w:highlight w:val="yellow"/>
        </w:rPr>
        <w:t>)…….</w:t>
      </w:r>
      <w:r w:rsidRPr="00467C2B">
        <w:rPr>
          <w:rFonts w:ascii="Catamaran" w:hAnsi="Catamaran" w:cs="Catamaran"/>
          <w:sz w:val="22"/>
          <w:szCs w:val="22"/>
        </w:rPr>
        <w:t>, actuando en su nombre y representación de la misma para lo cual manifiesta estar debidamente facultado.</w:t>
      </w:r>
    </w:p>
    <w:p w14:paraId="79D33AD8" w14:textId="77777777" w:rsidR="00EC21AF" w:rsidRPr="00227F6A" w:rsidRDefault="00EC21AF" w:rsidP="00CE2E35">
      <w:pPr>
        <w:pStyle w:val="Prrafodelista"/>
        <w:ind w:left="0"/>
        <w:jc w:val="both"/>
        <w:rPr>
          <w:rFonts w:ascii="Catamaran" w:hAnsi="Catamaran" w:cs="Catamaran"/>
          <w:bCs/>
          <w:sz w:val="22"/>
          <w:szCs w:val="22"/>
        </w:rPr>
      </w:pPr>
    </w:p>
    <w:p w14:paraId="5C543498" w14:textId="7C607A9B" w:rsidR="00CE2E35" w:rsidRPr="00227F6A" w:rsidRDefault="00EC21AF" w:rsidP="00CE2E35">
      <w:pPr>
        <w:pStyle w:val="Prrafodelista"/>
        <w:ind w:left="0"/>
        <w:jc w:val="both"/>
        <w:rPr>
          <w:rFonts w:ascii="Catamaran" w:hAnsi="Catamaran" w:cs="Catamaran"/>
          <w:bCs/>
          <w:sz w:val="22"/>
          <w:szCs w:val="22"/>
        </w:rPr>
      </w:pPr>
      <w:r w:rsidRPr="00225293">
        <w:rPr>
          <w:rFonts w:ascii="Catamaran" w:hAnsi="Catamaran" w:cs="Catamaran"/>
          <w:color w:val="000000"/>
          <w:sz w:val="22"/>
          <w:szCs w:val="22"/>
        </w:rPr>
        <w:t>Las dos partes se reconocen entre sí la capacidad jurídica suficiente y poder bastante para obligarse en este Convenio y</w:t>
      </w:r>
      <w:r w:rsidRPr="00227F6A">
        <w:rPr>
          <w:rFonts w:ascii="Catamaran" w:hAnsi="Catamaran" w:cs="Catamaran"/>
          <w:bCs/>
          <w:sz w:val="22"/>
          <w:szCs w:val="22"/>
        </w:rPr>
        <w:t xml:space="preserve"> </w:t>
      </w:r>
      <w:r>
        <w:rPr>
          <w:rFonts w:ascii="Catamaran" w:hAnsi="Catamaran" w:cs="Catamaran"/>
          <w:bCs/>
          <w:sz w:val="22"/>
          <w:szCs w:val="22"/>
        </w:rPr>
        <w:t>a</w:t>
      </w:r>
      <w:r w:rsidR="00CE2E35" w:rsidRPr="00227F6A">
        <w:rPr>
          <w:rFonts w:ascii="Catamaran" w:hAnsi="Catamaran" w:cs="Catamaran"/>
          <w:bCs/>
          <w:sz w:val="22"/>
          <w:szCs w:val="22"/>
        </w:rPr>
        <w:t xml:space="preserve">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5B979244" w14:textId="42AA9B71" w:rsidR="00EC21AF" w:rsidRDefault="00EC21AF" w:rsidP="00EC21AF">
      <w:pPr>
        <w:pStyle w:val="CM8"/>
        <w:spacing w:after="277" w:line="276" w:lineRule="atLeast"/>
        <w:jc w:val="both"/>
        <w:rPr>
          <w:rFonts w:ascii="Catamaran" w:hAnsi="Catamaran" w:cs="Catamaran"/>
          <w:sz w:val="22"/>
          <w:szCs w:val="22"/>
        </w:rPr>
      </w:pPr>
      <w:r>
        <w:rPr>
          <w:rFonts w:ascii="Catamaran" w:hAnsi="Catamaran" w:cs="Catamaran"/>
          <w:sz w:val="22"/>
          <w:szCs w:val="22"/>
        </w:rPr>
        <w:t>I</w:t>
      </w:r>
      <w:r w:rsidRPr="00225293">
        <w:rPr>
          <w:rFonts w:ascii="Catamaran" w:hAnsi="Catamaran" w:cs="Catamaran"/>
          <w:sz w:val="22"/>
          <w:szCs w:val="22"/>
        </w:rPr>
        <w:t>.</w:t>
      </w:r>
      <w:r>
        <w:rPr>
          <w:rFonts w:ascii="Catamaran" w:hAnsi="Catamaran" w:cs="Catamaran"/>
          <w:sz w:val="22"/>
          <w:szCs w:val="22"/>
        </w:rPr>
        <w:t>-</w:t>
      </w:r>
      <w:r w:rsidRPr="00225293">
        <w:rPr>
          <w:rFonts w:ascii="Catamaran" w:hAnsi="Catamaran" w:cs="Catamaran"/>
          <w:sz w:val="22"/>
          <w:szCs w:val="22"/>
        </w:rPr>
        <w:t xml:space="preserve"> Que la Universidad de Almería está facultada para impartir enseñanzas de Formación Continua, Postgrados y Títulos Propios, contando con los recursos materiales y humanos necesarios para organizar e impartir este tipo de enseñanzas. Asimismo, está interesada en colaborar con los sectores socioeconómicos para asegurar uno de los fines de la docencia e investigación que es la innovación y la modernización del sistema productivo. </w:t>
      </w:r>
    </w:p>
    <w:p w14:paraId="164F5DE9" w14:textId="77777777" w:rsidR="00D400AF" w:rsidRPr="00227F6A" w:rsidRDefault="00D400AF" w:rsidP="00D400AF">
      <w:pPr>
        <w:spacing w:after="120"/>
        <w:jc w:val="both"/>
        <w:rPr>
          <w:rFonts w:ascii="Catamaran" w:hAnsi="Catamaran" w:cs="Catamaran"/>
          <w:bCs/>
          <w:sz w:val="22"/>
          <w:szCs w:val="22"/>
        </w:rPr>
      </w:pPr>
      <w:r w:rsidRPr="00227F6A">
        <w:rPr>
          <w:rFonts w:ascii="Catamaran" w:hAnsi="Catamaran" w:cs="Catamaran"/>
          <w:sz w:val="22"/>
          <w:szCs w:val="22"/>
        </w:rPr>
        <w:t xml:space="preserve">II.-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 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46BF5AE8" w14:textId="77777777" w:rsidR="00D400AF" w:rsidRPr="00D400AF" w:rsidRDefault="00D400AF" w:rsidP="00D400AF">
      <w:pPr>
        <w:pStyle w:val="Default"/>
        <w:rPr>
          <w:lang w:eastAsia="zh-TW"/>
        </w:rPr>
      </w:pPr>
    </w:p>
    <w:p w14:paraId="20710003" w14:textId="718E3689" w:rsidR="00EC21AF" w:rsidRPr="00225293" w:rsidRDefault="00D400AF" w:rsidP="00EC21AF">
      <w:pPr>
        <w:pStyle w:val="Default"/>
        <w:jc w:val="both"/>
        <w:rPr>
          <w:rFonts w:ascii="Catamaran" w:hAnsi="Catamaran" w:cs="Catamaran"/>
          <w:sz w:val="22"/>
          <w:szCs w:val="22"/>
        </w:rPr>
      </w:pPr>
      <w:r>
        <w:rPr>
          <w:rFonts w:ascii="Catamaran" w:hAnsi="Catamaran" w:cs="Catamaran"/>
          <w:sz w:val="22"/>
          <w:szCs w:val="22"/>
        </w:rPr>
        <w:t>I</w:t>
      </w:r>
      <w:r w:rsidR="00EC21AF">
        <w:rPr>
          <w:rFonts w:ascii="Catamaran" w:hAnsi="Catamaran" w:cs="Catamaran"/>
          <w:sz w:val="22"/>
          <w:szCs w:val="22"/>
        </w:rPr>
        <w:t>II</w:t>
      </w:r>
      <w:r w:rsidR="00EC21AF" w:rsidRPr="00225293">
        <w:rPr>
          <w:rFonts w:ascii="Catamaran" w:hAnsi="Catamaran" w:cs="Catamaran"/>
          <w:sz w:val="22"/>
          <w:szCs w:val="22"/>
        </w:rPr>
        <w:t>.</w:t>
      </w:r>
      <w:r w:rsidR="00EC21AF">
        <w:rPr>
          <w:rFonts w:ascii="Catamaran" w:hAnsi="Catamaran" w:cs="Catamaran"/>
          <w:sz w:val="22"/>
          <w:szCs w:val="22"/>
        </w:rPr>
        <w:t>-</w:t>
      </w:r>
      <w:r w:rsidR="00EC21AF" w:rsidRPr="00225293">
        <w:rPr>
          <w:rFonts w:ascii="Catamaran" w:hAnsi="Catamaran" w:cs="Catamaran"/>
          <w:sz w:val="22"/>
          <w:szCs w:val="22"/>
        </w:rPr>
        <w:t xml:space="preserve"> Que es deseo de las dos partes suscribir un Convenio Específico de Colaboración que sirva para establecer las bases que permitan el diseño y desarrollo de estudios de formación conducentes a la obtención de diversos Títulos de Formación Continua y </w:t>
      </w:r>
      <w:bookmarkStart w:id="0" w:name="_GoBack"/>
      <w:bookmarkEnd w:id="0"/>
      <w:r w:rsidR="00EC21AF" w:rsidRPr="00225293">
        <w:rPr>
          <w:rFonts w:ascii="Catamaran" w:hAnsi="Catamaran" w:cs="Catamaran"/>
          <w:sz w:val="22"/>
          <w:szCs w:val="22"/>
        </w:rPr>
        <w:t xml:space="preserve">Postgrados Propios organizadas entre ambas entidades. </w:t>
      </w:r>
    </w:p>
    <w:p w14:paraId="2A1A255E" w14:textId="77777777" w:rsidR="00EC21AF" w:rsidRPr="00225293" w:rsidRDefault="00EC21AF" w:rsidP="00EC21AF">
      <w:pPr>
        <w:pStyle w:val="Default"/>
        <w:jc w:val="both"/>
        <w:rPr>
          <w:rFonts w:ascii="Catamaran" w:hAnsi="Catamaran" w:cs="Catamaran"/>
          <w:sz w:val="22"/>
          <w:szCs w:val="22"/>
        </w:rPr>
      </w:pPr>
    </w:p>
    <w:p w14:paraId="48185C6B" w14:textId="77777777"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Y en su virtud las partes formalizan el presente Convenio Específico de Colaboración con arreglo a las siguientes: </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58C267E5" w14:textId="77777777" w:rsidR="00EC21AF" w:rsidRPr="00225293" w:rsidRDefault="00EC21AF" w:rsidP="00EC21AF">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objeto de este Convenio es establecer unos cauces para la colaboración en el diseño de contenidos y organización de Títulos de Formación Continua y Postgrados Propios que redunden en beneficio de las dos partes. La realización de estas actividades se someterá a lo establecido en la Normativa de Organización y Reguladora de las Enseñanzas Propias de la Universidad de Almería donde están especificadas las obligaciones que, en el ámbito de los Títulos, asumen las partes. Así mismo dichas actividades se someterán a las demás disposiciones que pudieran ser de aplicación.</w:t>
      </w:r>
    </w:p>
    <w:p w14:paraId="34BB9DDF" w14:textId="3D7D7499" w:rsidR="00CE2E35" w:rsidRPr="00227F6A" w:rsidRDefault="00EC21AF" w:rsidP="00EC21AF">
      <w:pPr>
        <w:pStyle w:val="Default"/>
        <w:spacing w:after="120" w:line="276" w:lineRule="auto"/>
        <w:jc w:val="both"/>
        <w:rPr>
          <w:rFonts w:ascii="Catamaran" w:hAnsi="Catamaran" w:cs="Catamaran"/>
          <w:bCs/>
          <w:i/>
          <w:color w:val="FF0000"/>
          <w:sz w:val="22"/>
          <w:szCs w:val="22"/>
        </w:rPr>
      </w:pPr>
      <w:r w:rsidRPr="00225293">
        <w:rPr>
          <w:rFonts w:ascii="Catamaran" w:hAnsi="Catamaran" w:cs="Catamaran"/>
          <w:color w:val="auto"/>
          <w:sz w:val="22"/>
          <w:szCs w:val="22"/>
        </w:rPr>
        <w:t xml:space="preserve">En concreto, los cursos que se van a desarrollar en virtud del presente Convenio Específico estarán relacionados con </w:t>
      </w:r>
      <w:r w:rsidR="0057072A" w:rsidRPr="00227F6A">
        <w:rPr>
          <w:rFonts w:ascii="Catamaran" w:hAnsi="Catamaran" w:cs="Catamaran"/>
          <w:i/>
          <w:sz w:val="22"/>
          <w:szCs w:val="22"/>
          <w:highlight w:val="yellow"/>
        </w:rPr>
        <w:t>…</w:t>
      </w:r>
      <w:proofErr w:type="gramStart"/>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 xml:space="preserve">incluir </w:t>
      </w:r>
      <w:r>
        <w:rPr>
          <w:rFonts w:ascii="Catamaran" w:hAnsi="Catamaran" w:cs="Catamaran"/>
          <w:i/>
          <w:sz w:val="22"/>
          <w:szCs w:val="22"/>
          <w:highlight w:val="yellow"/>
        </w:rPr>
        <w:t>temática de la formación a impartir</w:t>
      </w:r>
      <w:r w:rsidR="0057072A" w:rsidRPr="00227F6A">
        <w:rPr>
          <w:rFonts w:ascii="Catamaran" w:hAnsi="Catamaran" w:cs="Catamaran"/>
          <w:i/>
          <w:sz w:val="22"/>
          <w:szCs w:val="22"/>
          <w:highlight w:val="yellow"/>
        </w:rPr>
        <w:t>)…….</w:t>
      </w:r>
      <w:r w:rsidR="00CE2E35" w:rsidRPr="00227F6A">
        <w:rPr>
          <w:rFonts w:ascii="Catamaran" w:hAnsi="Catamaran" w:cs="Catamaran"/>
          <w:bCs/>
          <w:i/>
          <w:color w:val="FF0000"/>
          <w:sz w:val="22"/>
          <w:szCs w:val="22"/>
        </w:rPr>
        <w:t xml:space="preserve"> </w:t>
      </w:r>
    </w:p>
    <w:p w14:paraId="1CA436A0" w14:textId="21A8FA7C"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w:t>
      </w:r>
      <w:r w:rsidR="00EC21AF">
        <w:rPr>
          <w:rFonts w:ascii="Catamaran" w:hAnsi="Catamaran" w:cs="Catamaran"/>
          <w:b/>
          <w:bCs/>
          <w:sz w:val="22"/>
          <w:szCs w:val="22"/>
        </w:rPr>
        <w:t>Seguimiento</w:t>
      </w:r>
      <w:r w:rsidRPr="00227F6A">
        <w:rPr>
          <w:rFonts w:ascii="Catamaran" w:hAnsi="Catamaran" w:cs="Catamaran"/>
          <w:b/>
          <w:bCs/>
          <w:sz w:val="22"/>
          <w:szCs w:val="22"/>
        </w:rPr>
        <w:t xml:space="preserve">. </w:t>
      </w:r>
    </w:p>
    <w:p w14:paraId="6A9E295B" w14:textId="0FE5B5EC"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A partir de la firma del presente Convenio se constituirá una Comisión Mixta de Trabajo, formada por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 xml:space="preserve">indicar el </w:t>
      </w:r>
      <w:r>
        <w:rPr>
          <w:rFonts w:ascii="Catamaran" w:hAnsi="Catamaran" w:cs="Catamaran"/>
          <w:i/>
          <w:sz w:val="22"/>
          <w:szCs w:val="22"/>
          <w:highlight w:val="yellow"/>
        </w:rPr>
        <w:t>número de miembros de la UAL</w:t>
      </w:r>
      <w:r w:rsidRPr="00467C2B">
        <w:rPr>
          <w:rFonts w:ascii="Catamaran" w:hAnsi="Catamaran" w:cs="Catamaran"/>
          <w:sz w:val="22"/>
          <w:szCs w:val="22"/>
          <w:highlight w:val="yellow"/>
        </w:rPr>
        <w:t>)…….</w:t>
      </w:r>
      <w:r w:rsidRPr="00467C2B">
        <w:rPr>
          <w:rFonts w:ascii="Catamaran" w:hAnsi="Catamaran" w:cs="Catamaran"/>
          <w:sz w:val="22"/>
          <w:szCs w:val="22"/>
        </w:rPr>
        <w:t xml:space="preserve"> </w:t>
      </w:r>
      <w:r w:rsidRPr="00225293">
        <w:rPr>
          <w:rFonts w:ascii="Catamaran" w:hAnsi="Catamaran" w:cs="Catamaran"/>
          <w:sz w:val="22"/>
          <w:szCs w:val="22"/>
        </w:rPr>
        <w:t>profesor</w:t>
      </w:r>
      <w:r>
        <w:rPr>
          <w:rFonts w:ascii="Catamaran" w:hAnsi="Catamaran" w:cs="Catamaran"/>
          <w:sz w:val="22"/>
          <w:szCs w:val="22"/>
        </w:rPr>
        <w:t>es</w:t>
      </w:r>
      <w:r w:rsidRPr="00225293">
        <w:rPr>
          <w:rFonts w:ascii="Catamaran" w:hAnsi="Catamaran" w:cs="Catamaran"/>
          <w:color w:val="00B050"/>
          <w:sz w:val="22"/>
          <w:szCs w:val="22"/>
        </w:rPr>
        <w:t xml:space="preserve"> </w:t>
      </w:r>
      <w:r w:rsidRPr="00225293">
        <w:rPr>
          <w:rFonts w:ascii="Catamaran" w:hAnsi="Catamaran" w:cs="Catamaran"/>
          <w:sz w:val="22"/>
          <w:szCs w:val="22"/>
        </w:rPr>
        <w:t>nombrado</w:t>
      </w:r>
      <w:r>
        <w:rPr>
          <w:rFonts w:ascii="Catamaran" w:hAnsi="Catamaran" w:cs="Catamaran"/>
          <w:sz w:val="22"/>
          <w:szCs w:val="22"/>
        </w:rPr>
        <w:t>s</w:t>
      </w:r>
      <w:r w:rsidRPr="00225293">
        <w:rPr>
          <w:rFonts w:ascii="Catamaran" w:hAnsi="Catamaran" w:cs="Catamaran"/>
          <w:sz w:val="22"/>
          <w:szCs w:val="22"/>
        </w:rPr>
        <w:t xml:space="preserve"> a tal efecto por la Universidad de Almería y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w:t>
      </w:r>
      <w:r w:rsidR="00127FBD">
        <w:rPr>
          <w:rFonts w:ascii="Catamaran" w:hAnsi="Catamaran" w:cs="Catamaran"/>
          <w:i/>
          <w:sz w:val="22"/>
          <w:szCs w:val="22"/>
          <w:highlight w:val="yellow"/>
        </w:rPr>
        <w:t xml:space="preserve">el nombre de los miembros </w:t>
      </w:r>
      <w:r>
        <w:rPr>
          <w:rFonts w:ascii="Catamaran" w:hAnsi="Catamaran" w:cs="Catamaran"/>
          <w:i/>
          <w:sz w:val="22"/>
          <w:szCs w:val="22"/>
          <w:highlight w:val="yellow"/>
        </w:rPr>
        <w:t>de la empresa</w:t>
      </w:r>
      <w:r w:rsidR="00127FBD">
        <w:rPr>
          <w:rFonts w:ascii="Catamaran" w:hAnsi="Catamaran" w:cs="Catamaran"/>
          <w:i/>
          <w:sz w:val="22"/>
          <w:szCs w:val="22"/>
          <w:highlight w:val="yellow"/>
        </w:rPr>
        <w:t xml:space="preserve"> que estarán en la Comisión, tienen que ser tantos miembros como los que nombrará la UAL, comisión paritaria</w:t>
      </w:r>
      <w:r w:rsidRPr="00467C2B">
        <w:rPr>
          <w:rFonts w:ascii="Catamaran" w:hAnsi="Catamaran" w:cs="Catamaran"/>
          <w:sz w:val="22"/>
          <w:szCs w:val="22"/>
          <w:highlight w:val="yellow"/>
        </w:rPr>
        <w:t>)…….</w:t>
      </w:r>
      <w:r w:rsidRPr="00225293">
        <w:rPr>
          <w:rFonts w:ascii="Catamaran" w:hAnsi="Catamaran" w:cs="Catamaran"/>
          <w:sz w:val="22"/>
          <w:szCs w:val="22"/>
        </w:rPr>
        <w:t xml:space="preserve">, en representación de </w:t>
      </w:r>
      <w:r w:rsidR="00127FBD" w:rsidRPr="00467C2B">
        <w:rPr>
          <w:rFonts w:ascii="Catamaran" w:hAnsi="Catamaran" w:cs="Catamaran"/>
          <w:sz w:val="22"/>
          <w:szCs w:val="22"/>
          <w:highlight w:val="yellow"/>
        </w:rPr>
        <w:t>……(</w:t>
      </w:r>
      <w:r w:rsidR="00127FBD" w:rsidRPr="00467C2B">
        <w:rPr>
          <w:rFonts w:ascii="Catamaran" w:hAnsi="Catamaran" w:cs="Catamaran"/>
          <w:i/>
          <w:sz w:val="22"/>
          <w:szCs w:val="22"/>
          <w:highlight w:val="yellow"/>
        </w:rPr>
        <w:t>indicar la empresa</w:t>
      </w:r>
      <w:r w:rsidR="00127FBD" w:rsidRPr="00467C2B">
        <w:rPr>
          <w:rFonts w:ascii="Catamaran" w:hAnsi="Catamaran" w:cs="Catamaran"/>
          <w:sz w:val="22"/>
          <w:szCs w:val="22"/>
          <w:highlight w:val="yellow"/>
        </w:rPr>
        <w:t>)…….</w:t>
      </w:r>
      <w:r w:rsidRPr="00225293">
        <w:rPr>
          <w:rFonts w:ascii="Catamaran" w:hAnsi="Catamaran" w:cs="Catamaran"/>
          <w:sz w:val="22"/>
          <w:szCs w:val="22"/>
        </w:rPr>
        <w:t xml:space="preserve">. Entre sus funciones se incluye la resolución de los problemas de interpretación y cumplimiento que puedan plantearse en el desarrollo del Convenio. Será el órgano de planificación, seguimiento y evaluación de las acciones derivadas del mismo y se reunirá siempre que lo solicite una de las partes, pudiendo elevar informes y propuestas a los máximos representantes de las dos partes firmantes. </w:t>
      </w:r>
    </w:p>
    <w:p w14:paraId="6EB164EE" w14:textId="6FB0635D" w:rsidR="00CE2E35"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127FBD">
        <w:rPr>
          <w:rFonts w:ascii="Catamaran" w:hAnsi="Catamaran" w:cs="Catamaran"/>
          <w:b/>
          <w:bCs/>
          <w:sz w:val="22"/>
          <w:szCs w:val="22"/>
        </w:rPr>
        <w:t>. Duración.</w:t>
      </w:r>
    </w:p>
    <w:p w14:paraId="0BB3116E" w14:textId="2E3DD45A" w:rsidR="00127FBD" w:rsidRPr="00127FBD"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El presente Convenio empezará a producir sus efectos a partir de la fecha de su firma y tendrá una duración coincidente con el desarrollo de las actividades formativas desarrolladas conjuntamente, incluidas sus sucesivas ediciones si las hubiere. Que en todo caso se ajusta al plazo de vigencia previsto en la ley 40/2015 ya que los cursos objeto de este convenio no sobrepasan el plazo de 4 años previstos en la referida ley.</w:t>
      </w:r>
    </w:p>
    <w:p w14:paraId="33166F44" w14:textId="77777777" w:rsidR="00127FBD" w:rsidRDefault="00127FBD" w:rsidP="0057072A">
      <w:pPr>
        <w:spacing w:before="480" w:after="240"/>
        <w:jc w:val="both"/>
        <w:rPr>
          <w:rFonts w:ascii="Catamaran" w:hAnsi="Catamaran" w:cs="Catamaran"/>
          <w:b/>
          <w:bCs/>
          <w:sz w:val="22"/>
          <w:szCs w:val="22"/>
        </w:rPr>
      </w:pPr>
    </w:p>
    <w:p w14:paraId="2F45C770" w14:textId="61830C47"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CUARTA</w:t>
      </w:r>
      <w:r w:rsidR="00CE2E35" w:rsidRPr="00227F6A">
        <w:rPr>
          <w:rFonts w:ascii="Catamaran" w:hAnsi="Catamaran" w:cs="Catamaran"/>
          <w:b/>
          <w:bCs/>
          <w:sz w:val="22"/>
          <w:szCs w:val="22"/>
        </w:rPr>
        <w:t xml:space="preserve">. </w:t>
      </w:r>
      <w:r>
        <w:rPr>
          <w:rFonts w:ascii="Catamaran" w:hAnsi="Catamaran" w:cs="Catamaran"/>
          <w:b/>
          <w:bCs/>
          <w:sz w:val="22"/>
          <w:szCs w:val="22"/>
        </w:rPr>
        <w:t>Resolución</w:t>
      </w:r>
      <w:r w:rsidR="00CE2E35" w:rsidRPr="00227F6A">
        <w:rPr>
          <w:rFonts w:ascii="Catamaran" w:hAnsi="Catamaran" w:cs="Catamaran"/>
          <w:b/>
          <w:bCs/>
          <w:sz w:val="22"/>
          <w:szCs w:val="22"/>
        </w:rPr>
        <w:t xml:space="preserve">. </w:t>
      </w:r>
    </w:p>
    <w:p w14:paraId="466163BB" w14:textId="77777777" w:rsidR="00127FBD" w:rsidRPr="00225293"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El presente Convenio podrá resolverse por mutuo acuerdo o por denuncia de cualquiera de las partes, mediante preaviso comunicado de forma fehaciente a la otra parte con, al menos, seis meses de antelación a la fecha de resolución propuesta. </w:t>
      </w:r>
    </w:p>
    <w:p w14:paraId="600E1088" w14:textId="0138AA26"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QUINTA</w:t>
      </w:r>
      <w:r w:rsidR="0023249A" w:rsidRPr="00227F6A">
        <w:rPr>
          <w:rFonts w:ascii="Catamaran" w:hAnsi="Catamaran" w:cs="Catamaran"/>
          <w:b/>
          <w:bCs/>
          <w:sz w:val="22"/>
          <w:szCs w:val="22"/>
        </w:rPr>
        <w:t xml:space="preserve">. </w:t>
      </w:r>
      <w:r>
        <w:rPr>
          <w:rFonts w:ascii="Catamaran" w:hAnsi="Catamaran" w:cs="Catamaran"/>
          <w:b/>
          <w:bCs/>
          <w:sz w:val="22"/>
          <w:szCs w:val="22"/>
        </w:rPr>
        <w:t>Régimen jurídico</w:t>
      </w:r>
      <w:r w:rsidR="00CE2E35" w:rsidRPr="00227F6A">
        <w:rPr>
          <w:rFonts w:ascii="Catamaran" w:hAnsi="Catamaran" w:cs="Catamaran"/>
          <w:b/>
          <w:bCs/>
          <w:sz w:val="22"/>
          <w:szCs w:val="22"/>
        </w:rPr>
        <w:t xml:space="preserve">. </w:t>
      </w:r>
    </w:p>
    <w:p w14:paraId="278132D0" w14:textId="77777777" w:rsidR="00127FBD" w:rsidRPr="00127FBD" w:rsidRDefault="00127FBD" w:rsidP="00127FBD">
      <w:pPr>
        <w:pStyle w:val="CM4"/>
        <w:spacing w:after="197" w:line="311" w:lineRule="atLeast"/>
        <w:jc w:val="both"/>
        <w:rPr>
          <w:rFonts w:ascii="Catamaran" w:hAnsi="Catamaran" w:cs="Catamaran"/>
          <w:sz w:val="22"/>
          <w:szCs w:val="22"/>
        </w:rPr>
      </w:pPr>
      <w:r w:rsidRPr="00127FBD">
        <w:rPr>
          <w:rFonts w:ascii="Catamaran" w:hAnsi="Catamaran" w:cs="Catamaran"/>
          <w:sz w:val="22"/>
          <w:szCs w:val="22"/>
        </w:rPr>
        <w:t>A este convenio, de naturaleza administrativa, le es de aplicación la Ley 40/2015, de 1 de octubre, de Régimen Jurídico del Sector Público, su régimen jurídico vendrá determinado por las estipulaciones previstas en el propio Convenio y la referida Ley, para resolver cuantas dudas y lagunas que pudieran presentarse.</w:t>
      </w:r>
    </w:p>
    <w:p w14:paraId="2F89035A" w14:textId="429EE8EC"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w:t>
      </w:r>
      <w:r w:rsidR="00127FBD">
        <w:rPr>
          <w:rFonts w:ascii="Catamaran" w:hAnsi="Catamaran" w:cs="Catamaran"/>
          <w:b/>
          <w:bCs/>
          <w:sz w:val="22"/>
          <w:szCs w:val="22"/>
        </w:rPr>
        <w:t>EXTA</w:t>
      </w:r>
      <w:r w:rsidR="0023249A" w:rsidRPr="00227F6A">
        <w:rPr>
          <w:rFonts w:ascii="Catamaran" w:hAnsi="Catamaran" w:cs="Catamaran"/>
          <w:b/>
          <w:bCs/>
          <w:sz w:val="22"/>
          <w:szCs w:val="22"/>
        </w:rPr>
        <w:t xml:space="preserve">. </w:t>
      </w:r>
      <w:r w:rsidR="00127FBD">
        <w:rPr>
          <w:rFonts w:ascii="Catamaran" w:hAnsi="Catamaran" w:cs="Catamaran"/>
          <w:b/>
          <w:bCs/>
          <w:sz w:val="22"/>
          <w:szCs w:val="22"/>
        </w:rPr>
        <w:t>Cuestiones litigiosas y jurisdicción competente</w:t>
      </w:r>
      <w:r w:rsidR="00CE2E35" w:rsidRPr="00227F6A">
        <w:rPr>
          <w:rFonts w:ascii="Catamaran" w:hAnsi="Catamaran" w:cs="Catamaran"/>
          <w:b/>
          <w:bCs/>
          <w:sz w:val="22"/>
          <w:szCs w:val="22"/>
        </w:rPr>
        <w:t>.</w:t>
      </w:r>
    </w:p>
    <w:p w14:paraId="3E326420"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Las cuestiones litigiosas surgidas sobre la interpretación, modificación, resolución y efectos que pudieran derivarse de la aplicación del presente Convenio, o de los Específicos que se establezcan como consecuencia del mismo, deberán de solventarse por la Comisión Mixta a que se refiere la Cláusula Segunda. Si no se pudiera alcanzar dicho acuerdo, las posibles cuestiones litigiosas serán de conocimiento y competencia del orden jurisdiccional contencioso-administrativo de conformidad con la Ley 29/1998, de 13 de julio, reguladora de dicho orden Jurisdiccional.</w:t>
      </w:r>
    </w:p>
    <w:p w14:paraId="2E3800A9"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p>
    <w:p w14:paraId="3C4B1F98" w14:textId="5BDC741A"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SÉPTIMA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w:t>
      </w:r>
      <w:r w:rsidRPr="00227F6A">
        <w:rPr>
          <w:rFonts w:ascii="Catamaran" w:hAnsi="Catamaran" w:cs="Catamaran"/>
          <w:sz w:val="22"/>
          <w:szCs w:val="22"/>
        </w:rPr>
        <w:lastRenderedPageBreak/>
        <w:t>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5812BDC2" w:rsidR="00CE2E35" w:rsidRPr="00127FBD" w:rsidRDefault="00127FBD" w:rsidP="00127FBD">
      <w:pPr>
        <w:pStyle w:val="Default"/>
        <w:jc w:val="both"/>
        <w:rPr>
          <w:rFonts w:ascii="Catamaran" w:hAnsi="Catamaran" w:cs="Catamaran"/>
          <w:sz w:val="22"/>
          <w:szCs w:val="22"/>
        </w:rPr>
      </w:pPr>
      <w:r w:rsidRPr="00225293">
        <w:rPr>
          <w:rFonts w:ascii="Catamaran" w:hAnsi="Catamaran" w:cs="Catamaran"/>
          <w:sz w:val="22"/>
          <w:szCs w:val="22"/>
        </w:rPr>
        <w:t>Y en prueba de conformidad con lo expresado, los representantes de ambas partes firman el presente Convenio en el lugar y fecha mencionados</w:t>
      </w:r>
      <w:r w:rsidR="00CE2E35"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2380C" w14:textId="77777777" w:rsidR="006F1ED7" w:rsidRDefault="006F1ED7" w:rsidP="007447F1">
      <w:pPr>
        <w:spacing w:line="240" w:lineRule="auto"/>
      </w:pPr>
      <w:r>
        <w:separator/>
      </w:r>
    </w:p>
  </w:endnote>
  <w:endnote w:type="continuationSeparator" w:id="0">
    <w:p w14:paraId="1F1CEDFA" w14:textId="77777777" w:rsidR="006F1ED7" w:rsidRDefault="006F1ED7"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9651F65-B03F-4D4A-AE00-098B5C60BA5B}"/>
    <w:embedItalic r:id="rId2" w:fontKey="{F01D1FAD-E837-4600-B580-97D533EA746F}"/>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83B4365D-61F5-46EC-88AC-C74BE30E07A3}"/>
  </w:font>
  <w:font w:name="Catamaran Medium">
    <w:charset w:val="00"/>
    <w:family w:val="auto"/>
    <w:pitch w:val="variable"/>
    <w:sig w:usb0="00100007" w:usb1="00000000" w:usb2="00000000" w:usb3="00000000" w:csb0="00000093" w:csb1="00000000"/>
    <w:embedRegular r:id="rId4" w:fontKey="{1B10B6E1-B221-4BEE-B8C2-09DFA746C14D}"/>
  </w:font>
  <w:font w:name="Arial Narrow">
    <w:panose1 w:val="020B0606020202030204"/>
    <w:charset w:val="00"/>
    <w:family w:val="swiss"/>
    <w:pitch w:val="variable"/>
    <w:sig w:usb0="00000287" w:usb1="00000800" w:usb2="00000000" w:usb3="00000000" w:csb0="0000009F" w:csb1="00000000"/>
    <w:embedRegular r:id="rId5" w:fontKey="{11D37F9A-D69E-45CD-856B-3491064A102D}"/>
  </w:font>
  <w:font w:name="Segoe UI">
    <w:panose1 w:val="020B0502040204020203"/>
    <w:charset w:val="00"/>
    <w:family w:val="swiss"/>
    <w:pitch w:val="variable"/>
    <w:sig w:usb0="E4002EFF" w:usb1="C000E47F" w:usb2="00000009" w:usb3="00000000" w:csb0="000001FF" w:csb1="00000000"/>
    <w:embedRegular r:id="rId6" w:fontKey="{A8196F53-DD94-4205-9205-3A2568E9839B}"/>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tamaran">
    <w:charset w:val="00"/>
    <w:family w:val="auto"/>
    <w:pitch w:val="variable"/>
    <w:sig w:usb0="00100007" w:usb1="00000000" w:usb2="00000000" w:usb3="00000000" w:csb0="00000093" w:csb1="00000000"/>
    <w:embedRegular r:id="rId7" w:fontKey="{329C54D4-010F-4D9F-80DA-F611018A6FC8}"/>
    <w:embedBold r:id="rId8" w:fontKey="{FD93BE3A-6DFC-45A2-95C9-AA0FD6D21A06}"/>
    <w:embedItalic r:id="rId9" w:fontKey="{5CBA7397-40F0-42B2-9A5D-5A035B70556B}"/>
    <w:embedBoldItalic r:id="rId10" w:fontKey="{9B04E3A7-D391-408C-B9E2-3F0426932C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75C367FB"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D400AF" w:rsidRPr="00D400AF">
          <w:rPr>
            <w:rFonts w:ascii="Catamaran" w:hAnsi="Catamaran" w:cs="Catamaran"/>
            <w:noProof/>
            <w:lang w:val="es-ES"/>
          </w:rPr>
          <w:t>4</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610DB" w14:textId="77777777" w:rsidR="006F1ED7" w:rsidRDefault="006F1ED7" w:rsidP="007447F1">
      <w:pPr>
        <w:spacing w:line="240" w:lineRule="auto"/>
      </w:pPr>
      <w:r>
        <w:separator/>
      </w:r>
    </w:p>
  </w:footnote>
  <w:footnote w:type="continuationSeparator" w:id="0">
    <w:p w14:paraId="1FCFA67F" w14:textId="77777777" w:rsidR="006F1ED7" w:rsidRDefault="006F1ED7"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27FBD"/>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C33"/>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1ED7"/>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4F48"/>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0AF"/>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21AF"/>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uiPriority w:val="99"/>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customStyle="1" w:styleId="CM5">
    <w:name w:val="CM5"/>
    <w:basedOn w:val="Default"/>
    <w:next w:val="Default"/>
    <w:uiPriority w:val="99"/>
    <w:rsid w:val="00EC21AF"/>
    <w:pPr>
      <w:widowControl w:val="0"/>
    </w:pPr>
    <w:rPr>
      <w:rFonts w:ascii="Arial" w:eastAsiaTheme="minorEastAsia" w:hAnsi="Arial" w:cs="Arial"/>
      <w:color w:val="auto"/>
      <w:lang w:eastAsia="zh-TW"/>
    </w:rPr>
  </w:style>
  <w:style w:type="paragraph" w:customStyle="1" w:styleId="CM4">
    <w:name w:val="CM4"/>
    <w:basedOn w:val="Default"/>
    <w:next w:val="Default"/>
    <w:uiPriority w:val="99"/>
    <w:rsid w:val="00EC21AF"/>
    <w:pPr>
      <w:widowControl w:val="0"/>
    </w:pPr>
    <w:rPr>
      <w:rFonts w:ascii="Calibri" w:eastAsia="PMingLiU" w:hAnsi="Calibri" w:cs="Calibri"/>
      <w:color w:val="auto"/>
      <w:lang w:eastAsia="zh-TW"/>
    </w:rPr>
  </w:style>
  <w:style w:type="paragraph" w:customStyle="1" w:styleId="CM8">
    <w:name w:val="CM8"/>
    <w:basedOn w:val="Default"/>
    <w:next w:val="Default"/>
    <w:uiPriority w:val="99"/>
    <w:rsid w:val="00EC21AF"/>
    <w:pPr>
      <w:widowControl w:val="0"/>
    </w:pPr>
    <w:rPr>
      <w:rFonts w:ascii="Arial" w:eastAsia="PMingLiU" w:hAnsi="Arial" w:cs="Arial"/>
      <w:color w:val="auto"/>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AB0229-F7BB-4887-B5EE-3E9CF897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1337</Words>
  <Characters>7359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4</cp:revision>
  <cp:lastPrinted>2021-04-30T10:50:00Z</cp:lastPrinted>
  <dcterms:created xsi:type="dcterms:W3CDTF">2021-05-07T10:54:00Z</dcterms:created>
  <dcterms:modified xsi:type="dcterms:W3CDTF">2021-05-10T07:28:00Z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