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D7" w:rsidRDefault="00D07131"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-671195</wp:posOffset>
            </wp:positionV>
            <wp:extent cx="1627505" cy="5727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331" w:type="dxa"/>
        <w:tblLayout w:type="fixed"/>
        <w:tblLook w:val="04A0" w:firstRow="1" w:lastRow="0" w:firstColumn="1" w:lastColumn="0" w:noHBand="0" w:noVBand="1"/>
      </w:tblPr>
      <w:tblGrid>
        <w:gridCol w:w="5611"/>
        <w:gridCol w:w="593"/>
        <w:gridCol w:w="708"/>
        <w:gridCol w:w="628"/>
        <w:gridCol w:w="506"/>
        <w:gridCol w:w="709"/>
        <w:gridCol w:w="576"/>
      </w:tblGrid>
      <w:tr w:rsidR="00526D66" w:rsidTr="00D60A00">
        <w:trPr>
          <w:trHeight w:val="93"/>
        </w:trPr>
        <w:tc>
          <w:tcPr>
            <w:tcW w:w="9331" w:type="dxa"/>
            <w:gridSpan w:val="7"/>
            <w:shd w:val="clear" w:color="auto" w:fill="BFBFBF" w:themeFill="background1" w:themeFillShade="BF"/>
          </w:tcPr>
          <w:p w:rsidR="00526D66" w:rsidRPr="00204617" w:rsidRDefault="007161CA" w:rsidP="008D0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INFORME</w:t>
            </w:r>
            <w:r w:rsidR="00EE76D8">
              <w:rPr>
                <w:rFonts w:ascii="Arial" w:hAnsi="Arial" w:cs="Arial"/>
                <w:sz w:val="24"/>
                <w:szCs w:val="24"/>
              </w:rPr>
              <w:t xml:space="preserve"> DE EVALUACIÓN</w:t>
            </w:r>
            <w:r w:rsidR="00526D66" w:rsidRPr="00204617">
              <w:rPr>
                <w:rFonts w:ascii="Arial" w:hAnsi="Arial" w:cs="Arial"/>
                <w:sz w:val="24"/>
                <w:szCs w:val="24"/>
              </w:rPr>
              <w:t xml:space="preserve"> PARA LOS TUTORES/AS</w:t>
            </w:r>
          </w:p>
          <w:p w:rsidR="00526D66" w:rsidRPr="008D07D7" w:rsidRDefault="003D6DB5" w:rsidP="008D07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PRACTICUM III</w:t>
            </w:r>
            <w:r w:rsidR="00526D6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26D66" w:rsidRDefault="00526D66" w:rsidP="00204617">
            <w:pPr>
              <w:jc w:val="center"/>
            </w:pPr>
            <w:r>
              <w:t>Grado e</w:t>
            </w:r>
            <w:r w:rsidR="00204617">
              <w:t>n</w:t>
            </w:r>
            <w:r w:rsidR="0035567B">
              <w:t xml:space="preserve"> </w:t>
            </w:r>
            <w:r w:rsidR="00D472FC">
              <w:t>Educación Infantil</w:t>
            </w:r>
            <w:r w:rsidR="00966E20">
              <w:t xml:space="preserve"> /Primaria</w:t>
            </w:r>
          </w:p>
        </w:tc>
      </w:tr>
      <w:tr w:rsidR="00526D66" w:rsidTr="00D60A00">
        <w:trPr>
          <w:trHeight w:val="93"/>
        </w:trPr>
        <w:tc>
          <w:tcPr>
            <w:tcW w:w="9331" w:type="dxa"/>
            <w:gridSpan w:val="7"/>
          </w:tcPr>
          <w:p w:rsidR="00526D66" w:rsidRPr="008D07D7" w:rsidRDefault="00526D66" w:rsidP="008D07D7">
            <w:pPr>
              <w:jc w:val="center"/>
              <w:rPr>
                <w:rFonts w:ascii="Arial" w:hAnsi="Arial" w:cs="Arial"/>
              </w:rPr>
            </w:pPr>
            <w:r w:rsidRPr="008D07D7">
              <w:rPr>
                <w:rFonts w:ascii="Arial" w:hAnsi="Arial" w:cs="Arial"/>
              </w:rPr>
              <w:t>Universidad de Almería-</w:t>
            </w:r>
            <w:r w:rsidRPr="008D07D7">
              <w:rPr>
                <w:rFonts w:ascii="Arial" w:hAnsi="Arial" w:cs="Arial"/>
                <w:b/>
              </w:rPr>
              <w:t>Facultad de Educación</w:t>
            </w:r>
          </w:p>
          <w:p w:rsidR="00526D66" w:rsidRPr="008D07D7" w:rsidRDefault="00966E20" w:rsidP="008D0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Vicedecanato de Pra</w:t>
            </w:r>
            <w:r w:rsidR="00526D66" w:rsidRPr="008D07D7">
              <w:rPr>
                <w:rFonts w:ascii="Arial" w:hAnsi="Arial" w:cs="Arial"/>
              </w:rPr>
              <w:t>cticum</w:t>
            </w:r>
          </w:p>
          <w:p w:rsidR="00526D66" w:rsidRPr="008D07D7" w:rsidRDefault="00526D66" w:rsidP="0035567B">
            <w:pPr>
              <w:jc w:val="center"/>
              <w:rPr>
                <w:b/>
              </w:rPr>
            </w:pPr>
            <w:r w:rsidRPr="008D07D7">
              <w:rPr>
                <w:rFonts w:ascii="Arial" w:hAnsi="Arial" w:cs="Arial"/>
                <w:b/>
              </w:rPr>
              <w:t>Curso 20</w:t>
            </w:r>
            <w:r w:rsidR="00C53843">
              <w:rPr>
                <w:rFonts w:ascii="Arial" w:hAnsi="Arial" w:cs="Arial"/>
                <w:b/>
              </w:rPr>
              <w:t>1</w:t>
            </w:r>
            <w:r w:rsidR="00DD217D">
              <w:rPr>
                <w:rFonts w:ascii="Arial" w:hAnsi="Arial" w:cs="Arial"/>
                <w:b/>
              </w:rPr>
              <w:t>9</w:t>
            </w:r>
            <w:r w:rsidRPr="008D07D7">
              <w:rPr>
                <w:rFonts w:ascii="Arial" w:hAnsi="Arial" w:cs="Arial"/>
                <w:b/>
              </w:rPr>
              <w:t>/20</w:t>
            </w:r>
            <w:r w:rsidR="00DD217D">
              <w:rPr>
                <w:rFonts w:ascii="Arial" w:hAnsi="Arial" w:cs="Arial"/>
                <w:b/>
              </w:rPr>
              <w:t>20</w:t>
            </w:r>
          </w:p>
        </w:tc>
      </w:tr>
      <w:tr w:rsidR="00526D66" w:rsidTr="00D60A00">
        <w:trPr>
          <w:trHeight w:val="93"/>
        </w:trPr>
        <w:tc>
          <w:tcPr>
            <w:tcW w:w="9331" w:type="dxa"/>
            <w:gridSpan w:val="7"/>
          </w:tcPr>
          <w:p w:rsidR="00526D66" w:rsidRDefault="00526D66" w:rsidP="008D07D7">
            <w:r>
              <w:t>Alumno/a:</w:t>
            </w:r>
          </w:p>
          <w:p w:rsidR="00B84698" w:rsidRDefault="00B84698" w:rsidP="008D07D7"/>
        </w:tc>
      </w:tr>
      <w:tr w:rsidR="004A7C10" w:rsidTr="00D60A00">
        <w:trPr>
          <w:trHeight w:val="93"/>
        </w:trPr>
        <w:tc>
          <w:tcPr>
            <w:tcW w:w="9331" w:type="dxa"/>
            <w:gridSpan w:val="7"/>
          </w:tcPr>
          <w:p w:rsidR="004A7C10" w:rsidRDefault="004A7C10" w:rsidP="008D07D7">
            <w:r>
              <w:t>Grado en (Infantil/Primaria):</w:t>
            </w:r>
          </w:p>
        </w:tc>
      </w:tr>
      <w:tr w:rsidR="00526D66" w:rsidTr="00D60A00">
        <w:trPr>
          <w:trHeight w:val="93"/>
        </w:trPr>
        <w:tc>
          <w:tcPr>
            <w:tcW w:w="9331" w:type="dxa"/>
            <w:gridSpan w:val="7"/>
          </w:tcPr>
          <w:p w:rsidR="00526D66" w:rsidRDefault="00526D66">
            <w:r>
              <w:t>Centro de Prácticas:</w:t>
            </w:r>
          </w:p>
          <w:p w:rsidR="00B84698" w:rsidRDefault="00B84698"/>
        </w:tc>
      </w:tr>
      <w:tr w:rsidR="00526D66" w:rsidTr="00D60A00">
        <w:trPr>
          <w:trHeight w:val="93"/>
        </w:trPr>
        <w:tc>
          <w:tcPr>
            <w:tcW w:w="9331" w:type="dxa"/>
            <w:gridSpan w:val="7"/>
          </w:tcPr>
          <w:p w:rsidR="00526D66" w:rsidRDefault="00526D66">
            <w:r>
              <w:t>Localidad:</w:t>
            </w:r>
          </w:p>
          <w:p w:rsidR="00B84698" w:rsidRDefault="00B84698"/>
        </w:tc>
      </w:tr>
      <w:tr w:rsidR="00526D66" w:rsidTr="00D60A00">
        <w:trPr>
          <w:trHeight w:val="93"/>
        </w:trPr>
        <w:tc>
          <w:tcPr>
            <w:tcW w:w="9331" w:type="dxa"/>
            <w:gridSpan w:val="7"/>
          </w:tcPr>
          <w:p w:rsidR="00526D66" w:rsidRDefault="00526D66">
            <w:r>
              <w:t>Asesor de la Facultad:</w:t>
            </w:r>
          </w:p>
          <w:p w:rsidR="00B84698" w:rsidRDefault="00B84698"/>
        </w:tc>
      </w:tr>
      <w:tr w:rsidR="00526D66" w:rsidTr="00D60A00">
        <w:trPr>
          <w:trHeight w:val="93"/>
        </w:trPr>
        <w:tc>
          <w:tcPr>
            <w:tcW w:w="9331" w:type="dxa"/>
            <w:gridSpan w:val="7"/>
          </w:tcPr>
          <w:p w:rsidR="00526D66" w:rsidRDefault="00526D66">
            <w:r>
              <w:t>Tutor de Centro:</w:t>
            </w:r>
          </w:p>
        </w:tc>
      </w:tr>
      <w:tr w:rsidR="00487AE6" w:rsidTr="00D60A00">
        <w:trPr>
          <w:trHeight w:val="93"/>
        </w:trPr>
        <w:tc>
          <w:tcPr>
            <w:tcW w:w="9331" w:type="dxa"/>
            <w:gridSpan w:val="7"/>
          </w:tcPr>
          <w:p w:rsidR="00487AE6" w:rsidRDefault="00487AE6">
            <w:r>
              <w:t>DNI:                                                                 E-mail:</w:t>
            </w:r>
          </w:p>
        </w:tc>
      </w:tr>
      <w:tr w:rsidR="004A2F17" w:rsidTr="00D60A00">
        <w:trPr>
          <w:trHeight w:val="93"/>
        </w:trPr>
        <w:tc>
          <w:tcPr>
            <w:tcW w:w="9331" w:type="dxa"/>
            <w:gridSpan w:val="7"/>
          </w:tcPr>
          <w:p w:rsidR="004A2F17" w:rsidRDefault="004A2F17">
            <w:pPr>
              <w:rPr>
                <w:rFonts w:ascii="Arial" w:hAnsi="Arial" w:cs="Arial"/>
                <w:b/>
              </w:rPr>
            </w:pPr>
            <w:r w:rsidRPr="004A2F17">
              <w:rPr>
                <w:rFonts w:ascii="Arial" w:hAnsi="Arial" w:cs="Arial"/>
                <w:b/>
              </w:rPr>
              <w:t>Calificación Final</w:t>
            </w:r>
          </w:p>
          <w:p w:rsidR="004E547F" w:rsidRPr="004A2F17" w:rsidRDefault="004E547F">
            <w:pPr>
              <w:rPr>
                <w:rFonts w:ascii="Arial" w:hAnsi="Arial" w:cs="Arial"/>
                <w:b/>
              </w:rPr>
            </w:pPr>
          </w:p>
        </w:tc>
      </w:tr>
      <w:tr w:rsidR="004A2F17" w:rsidTr="00D60A00">
        <w:trPr>
          <w:trHeight w:val="93"/>
        </w:trPr>
        <w:tc>
          <w:tcPr>
            <w:tcW w:w="9331" w:type="dxa"/>
            <w:gridSpan w:val="7"/>
          </w:tcPr>
          <w:p w:rsidR="004A2F17" w:rsidRDefault="004A2F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</w:t>
            </w:r>
          </w:p>
          <w:p w:rsidR="004A2F17" w:rsidRDefault="004A2F17">
            <w:pPr>
              <w:rPr>
                <w:rFonts w:ascii="Arial" w:hAnsi="Arial" w:cs="Arial"/>
                <w:b/>
              </w:rPr>
            </w:pPr>
          </w:p>
          <w:p w:rsidR="004A2F17" w:rsidRDefault="004A2F17">
            <w:pPr>
              <w:rPr>
                <w:rFonts w:ascii="Arial" w:hAnsi="Arial" w:cs="Arial"/>
                <w:b/>
              </w:rPr>
            </w:pPr>
          </w:p>
          <w:p w:rsidR="004A2F17" w:rsidRDefault="004A2F17">
            <w:pPr>
              <w:rPr>
                <w:rFonts w:ascii="Arial" w:hAnsi="Arial" w:cs="Arial"/>
                <w:b/>
              </w:rPr>
            </w:pPr>
          </w:p>
          <w:p w:rsidR="004E547F" w:rsidRDefault="004E547F">
            <w:pPr>
              <w:rPr>
                <w:rFonts w:ascii="Arial" w:hAnsi="Arial" w:cs="Arial"/>
                <w:b/>
              </w:rPr>
            </w:pPr>
          </w:p>
          <w:p w:rsidR="004E547F" w:rsidRDefault="004E547F">
            <w:pPr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W w:w="9503" w:type="dxa"/>
              <w:tblLayout w:type="fixed"/>
              <w:tblLook w:val="04A0" w:firstRow="1" w:lastRow="0" w:firstColumn="1" w:lastColumn="0" w:noHBand="0" w:noVBand="1"/>
            </w:tblPr>
            <w:tblGrid>
              <w:gridCol w:w="4844"/>
              <w:gridCol w:w="4659"/>
            </w:tblGrid>
            <w:tr w:rsidR="004E547F" w:rsidTr="004E547F">
              <w:tc>
                <w:tcPr>
                  <w:tcW w:w="4844" w:type="dxa"/>
                </w:tcPr>
                <w:p w:rsidR="004E547F" w:rsidRPr="004E547F" w:rsidRDefault="004E547F">
                  <w:pPr>
                    <w:rPr>
                      <w:rFonts w:ascii="Arial" w:hAnsi="Arial" w:cs="Arial"/>
                    </w:rPr>
                  </w:pPr>
                  <w:r w:rsidRPr="004E547F">
                    <w:rPr>
                      <w:rFonts w:ascii="Arial" w:hAnsi="Arial" w:cs="Arial"/>
                    </w:rPr>
                    <w:t>Fdo.</w:t>
                  </w:r>
                </w:p>
                <w:p w:rsidR="004E547F" w:rsidRDefault="004E547F">
                  <w:pPr>
                    <w:rPr>
                      <w:rFonts w:ascii="Arial" w:hAnsi="Arial" w:cs="Arial"/>
                      <w:b/>
                    </w:rPr>
                  </w:pPr>
                </w:p>
                <w:p w:rsidR="004E547F" w:rsidRDefault="004E547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59" w:type="dxa"/>
                </w:tcPr>
                <w:p w:rsidR="004E547F" w:rsidRPr="004E547F" w:rsidRDefault="004E547F">
                  <w:pPr>
                    <w:rPr>
                      <w:rFonts w:ascii="Arial" w:hAnsi="Arial" w:cs="Arial"/>
                    </w:rPr>
                  </w:pPr>
                  <w:r w:rsidRPr="004E547F">
                    <w:rPr>
                      <w:rFonts w:ascii="Arial" w:hAnsi="Arial" w:cs="Arial"/>
                    </w:rPr>
                    <w:t>Sello del centro</w:t>
                  </w:r>
                </w:p>
              </w:tc>
            </w:tr>
          </w:tbl>
          <w:p w:rsidR="004A2F17" w:rsidRPr="004A2F17" w:rsidRDefault="004A2F17">
            <w:pPr>
              <w:rPr>
                <w:rFonts w:ascii="Arial" w:hAnsi="Arial" w:cs="Arial"/>
                <w:b/>
              </w:rPr>
            </w:pPr>
          </w:p>
        </w:tc>
      </w:tr>
      <w:tr w:rsidR="00526D66" w:rsidTr="001E392F">
        <w:trPr>
          <w:trHeight w:val="93"/>
        </w:trPr>
        <w:tc>
          <w:tcPr>
            <w:tcW w:w="5611" w:type="dxa"/>
          </w:tcPr>
          <w:p w:rsidR="00526D66" w:rsidRDefault="00526D66" w:rsidP="008D07D7"/>
        </w:tc>
        <w:tc>
          <w:tcPr>
            <w:tcW w:w="593" w:type="dxa"/>
          </w:tcPr>
          <w:p w:rsidR="00526D66" w:rsidRPr="001E392F" w:rsidRDefault="00526D66" w:rsidP="00526D66">
            <w:pPr>
              <w:rPr>
                <w:rFonts w:ascii="Arial" w:hAnsi="Arial" w:cs="Arial"/>
                <w:sz w:val="16"/>
                <w:szCs w:val="16"/>
              </w:rPr>
            </w:pPr>
            <w:r w:rsidRPr="001E392F">
              <w:rPr>
                <w:rFonts w:ascii="Arial" w:hAnsi="Arial" w:cs="Arial"/>
                <w:sz w:val="16"/>
                <w:szCs w:val="16"/>
              </w:rPr>
              <w:t>Susp</w:t>
            </w:r>
          </w:p>
          <w:p w:rsidR="00526D66" w:rsidRPr="001E392F" w:rsidRDefault="00526D66" w:rsidP="00526D66">
            <w:pPr>
              <w:rPr>
                <w:rFonts w:ascii="Arial" w:hAnsi="Arial" w:cs="Arial"/>
                <w:sz w:val="16"/>
                <w:szCs w:val="16"/>
              </w:rPr>
            </w:pPr>
            <w:r w:rsidRPr="001E392F">
              <w:rPr>
                <w:rFonts w:ascii="Arial" w:hAnsi="Arial" w:cs="Arial"/>
                <w:sz w:val="16"/>
                <w:szCs w:val="16"/>
              </w:rPr>
              <w:t>1-4</w:t>
            </w:r>
            <w:r w:rsidR="001E392F" w:rsidRPr="001E392F">
              <w:rPr>
                <w:rFonts w:ascii="Arial" w:hAnsi="Arial" w:cs="Arial"/>
                <w:sz w:val="16"/>
                <w:szCs w:val="16"/>
              </w:rPr>
              <w:t>,9</w:t>
            </w:r>
          </w:p>
        </w:tc>
        <w:tc>
          <w:tcPr>
            <w:tcW w:w="708" w:type="dxa"/>
          </w:tcPr>
          <w:p w:rsidR="00526D66" w:rsidRPr="001E392F" w:rsidRDefault="00526D66" w:rsidP="00526D66">
            <w:pPr>
              <w:rPr>
                <w:rFonts w:ascii="Arial" w:hAnsi="Arial" w:cs="Arial"/>
                <w:sz w:val="16"/>
                <w:szCs w:val="16"/>
              </w:rPr>
            </w:pPr>
            <w:r w:rsidRPr="001E392F">
              <w:rPr>
                <w:rFonts w:ascii="Arial" w:hAnsi="Arial" w:cs="Arial"/>
                <w:sz w:val="16"/>
                <w:szCs w:val="16"/>
              </w:rPr>
              <w:t>Aprob</w:t>
            </w:r>
          </w:p>
          <w:p w:rsidR="00526D66" w:rsidRPr="001E392F" w:rsidRDefault="00526D66" w:rsidP="00526D66">
            <w:pPr>
              <w:rPr>
                <w:rFonts w:ascii="Arial" w:hAnsi="Arial" w:cs="Arial"/>
                <w:sz w:val="16"/>
                <w:szCs w:val="16"/>
              </w:rPr>
            </w:pPr>
            <w:r w:rsidRPr="001E392F">
              <w:rPr>
                <w:rFonts w:ascii="Arial" w:hAnsi="Arial" w:cs="Arial"/>
                <w:sz w:val="16"/>
                <w:szCs w:val="16"/>
              </w:rPr>
              <w:t>5-6</w:t>
            </w:r>
            <w:r w:rsidR="001E392F" w:rsidRPr="001E392F">
              <w:rPr>
                <w:rFonts w:ascii="Arial" w:hAnsi="Arial" w:cs="Arial"/>
                <w:sz w:val="16"/>
                <w:szCs w:val="16"/>
              </w:rPr>
              <w:t>,9</w:t>
            </w:r>
          </w:p>
        </w:tc>
        <w:tc>
          <w:tcPr>
            <w:tcW w:w="628" w:type="dxa"/>
          </w:tcPr>
          <w:p w:rsidR="001E392F" w:rsidRDefault="00526D66" w:rsidP="00526D66">
            <w:pPr>
              <w:rPr>
                <w:rFonts w:ascii="Arial" w:hAnsi="Arial" w:cs="Arial"/>
                <w:sz w:val="16"/>
                <w:szCs w:val="16"/>
              </w:rPr>
            </w:pPr>
            <w:r w:rsidRPr="001E392F">
              <w:rPr>
                <w:rFonts w:ascii="Arial" w:hAnsi="Arial" w:cs="Arial"/>
                <w:sz w:val="16"/>
                <w:szCs w:val="16"/>
              </w:rPr>
              <w:t>Not.</w:t>
            </w:r>
          </w:p>
          <w:p w:rsidR="00526D66" w:rsidRPr="001E392F" w:rsidRDefault="00526D66" w:rsidP="00526D66">
            <w:pPr>
              <w:rPr>
                <w:rFonts w:ascii="Arial" w:hAnsi="Arial" w:cs="Arial"/>
                <w:sz w:val="16"/>
                <w:szCs w:val="16"/>
              </w:rPr>
            </w:pPr>
            <w:r w:rsidRPr="001E392F">
              <w:rPr>
                <w:rFonts w:ascii="Arial" w:hAnsi="Arial" w:cs="Arial"/>
                <w:sz w:val="16"/>
                <w:szCs w:val="16"/>
              </w:rPr>
              <w:t>7</w:t>
            </w:r>
            <w:r w:rsidR="001E392F" w:rsidRPr="001E392F">
              <w:rPr>
                <w:rFonts w:ascii="Arial" w:hAnsi="Arial" w:cs="Arial"/>
                <w:sz w:val="16"/>
                <w:szCs w:val="16"/>
              </w:rPr>
              <w:t>-7,9</w:t>
            </w:r>
          </w:p>
        </w:tc>
        <w:tc>
          <w:tcPr>
            <w:tcW w:w="506" w:type="dxa"/>
          </w:tcPr>
          <w:p w:rsidR="00526D66" w:rsidRPr="001E392F" w:rsidRDefault="00526D66" w:rsidP="008D07D7">
            <w:pPr>
              <w:rPr>
                <w:rFonts w:ascii="Arial" w:hAnsi="Arial" w:cs="Arial"/>
                <w:sz w:val="16"/>
                <w:szCs w:val="16"/>
              </w:rPr>
            </w:pPr>
            <w:r w:rsidRPr="001E392F">
              <w:rPr>
                <w:rFonts w:ascii="Arial" w:hAnsi="Arial" w:cs="Arial"/>
                <w:sz w:val="16"/>
                <w:szCs w:val="16"/>
              </w:rPr>
              <w:t>Not</w:t>
            </w:r>
          </w:p>
          <w:p w:rsidR="00526D66" w:rsidRPr="001E392F" w:rsidRDefault="00526D66" w:rsidP="008D07D7">
            <w:pPr>
              <w:rPr>
                <w:rFonts w:ascii="Arial" w:hAnsi="Arial" w:cs="Arial"/>
                <w:sz w:val="16"/>
                <w:szCs w:val="16"/>
              </w:rPr>
            </w:pPr>
            <w:r w:rsidRPr="001E392F">
              <w:rPr>
                <w:rFonts w:ascii="Arial" w:hAnsi="Arial" w:cs="Arial"/>
                <w:sz w:val="16"/>
                <w:szCs w:val="16"/>
              </w:rPr>
              <w:t>8</w:t>
            </w:r>
            <w:r w:rsidR="001E392F">
              <w:rPr>
                <w:rFonts w:ascii="Arial" w:hAnsi="Arial" w:cs="Arial"/>
                <w:sz w:val="16"/>
                <w:szCs w:val="16"/>
              </w:rPr>
              <w:t>-8,9</w:t>
            </w:r>
          </w:p>
        </w:tc>
        <w:tc>
          <w:tcPr>
            <w:tcW w:w="709" w:type="dxa"/>
          </w:tcPr>
          <w:p w:rsidR="00526D66" w:rsidRPr="001E392F" w:rsidRDefault="00526D66" w:rsidP="00526D66">
            <w:pPr>
              <w:rPr>
                <w:rFonts w:ascii="Arial" w:hAnsi="Arial" w:cs="Arial"/>
                <w:sz w:val="16"/>
                <w:szCs w:val="16"/>
              </w:rPr>
            </w:pPr>
            <w:r w:rsidRPr="001E392F">
              <w:rPr>
                <w:rFonts w:ascii="Arial" w:hAnsi="Arial" w:cs="Arial"/>
                <w:sz w:val="16"/>
                <w:szCs w:val="16"/>
              </w:rPr>
              <w:t>Sobr</w:t>
            </w:r>
          </w:p>
          <w:p w:rsidR="00526D66" w:rsidRPr="001E392F" w:rsidRDefault="00526D66" w:rsidP="00526D66">
            <w:pPr>
              <w:rPr>
                <w:rFonts w:ascii="Arial" w:hAnsi="Arial" w:cs="Arial"/>
                <w:sz w:val="16"/>
                <w:szCs w:val="16"/>
              </w:rPr>
            </w:pPr>
            <w:r w:rsidRPr="001E392F">
              <w:rPr>
                <w:rFonts w:ascii="Arial" w:hAnsi="Arial" w:cs="Arial"/>
                <w:sz w:val="16"/>
                <w:szCs w:val="16"/>
              </w:rPr>
              <w:t>9</w:t>
            </w:r>
            <w:r w:rsidR="001E392F">
              <w:rPr>
                <w:rFonts w:ascii="Arial" w:hAnsi="Arial" w:cs="Arial"/>
                <w:sz w:val="16"/>
                <w:szCs w:val="16"/>
              </w:rPr>
              <w:t>-9,9</w:t>
            </w:r>
          </w:p>
        </w:tc>
        <w:tc>
          <w:tcPr>
            <w:tcW w:w="576" w:type="dxa"/>
          </w:tcPr>
          <w:p w:rsidR="00526D66" w:rsidRPr="0009725B" w:rsidRDefault="0009725B" w:rsidP="00526D66">
            <w:pPr>
              <w:rPr>
                <w:rFonts w:ascii="Arial" w:hAnsi="Arial" w:cs="Arial"/>
                <w:sz w:val="14"/>
                <w:szCs w:val="14"/>
              </w:rPr>
            </w:pPr>
            <w:r w:rsidRPr="0009725B">
              <w:rPr>
                <w:rFonts w:ascii="Arial" w:hAnsi="Arial" w:cs="Arial"/>
                <w:sz w:val="14"/>
                <w:szCs w:val="14"/>
              </w:rPr>
              <w:t>S</w:t>
            </w:r>
            <w:r w:rsidR="00526D66" w:rsidRPr="0009725B">
              <w:rPr>
                <w:rFonts w:ascii="Arial" w:hAnsi="Arial" w:cs="Arial"/>
                <w:sz w:val="14"/>
                <w:szCs w:val="14"/>
              </w:rPr>
              <w:t>obr</w:t>
            </w:r>
          </w:p>
          <w:p w:rsidR="00526D66" w:rsidRPr="0009725B" w:rsidRDefault="00526D66" w:rsidP="00526D66">
            <w:pPr>
              <w:rPr>
                <w:rFonts w:ascii="Arial" w:hAnsi="Arial" w:cs="Arial"/>
                <w:sz w:val="14"/>
                <w:szCs w:val="14"/>
              </w:rPr>
            </w:pPr>
            <w:r w:rsidRPr="0009725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526D66" w:rsidRPr="004A2F17" w:rsidTr="001E392F">
        <w:trPr>
          <w:trHeight w:val="93"/>
        </w:trPr>
        <w:tc>
          <w:tcPr>
            <w:tcW w:w="5611" w:type="dxa"/>
            <w:shd w:val="clear" w:color="auto" w:fill="D9D9D9" w:themeFill="background1" w:themeFillShade="D9"/>
          </w:tcPr>
          <w:p w:rsidR="00526D66" w:rsidRPr="004A2F17" w:rsidRDefault="00526D66" w:rsidP="00F53B9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A2F17">
              <w:rPr>
                <w:rFonts w:ascii="Arial" w:hAnsi="Arial" w:cs="Arial"/>
                <w:b/>
                <w:sz w:val="20"/>
                <w:szCs w:val="20"/>
              </w:rPr>
              <w:t>Valores profesionales</w:t>
            </w:r>
          </w:p>
        </w:tc>
        <w:tc>
          <w:tcPr>
            <w:tcW w:w="593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D66" w:rsidRPr="004A2F17" w:rsidTr="001E392F">
        <w:trPr>
          <w:trHeight w:val="93"/>
        </w:trPr>
        <w:tc>
          <w:tcPr>
            <w:tcW w:w="5611" w:type="dxa"/>
          </w:tcPr>
          <w:p w:rsidR="00526D66" w:rsidRPr="004A2F17" w:rsidRDefault="00526D66" w:rsidP="00F53B96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Asistencia y puntualidad</w:t>
            </w:r>
          </w:p>
        </w:tc>
        <w:tc>
          <w:tcPr>
            <w:tcW w:w="593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D66" w:rsidRPr="004A2F17" w:rsidTr="001E392F">
        <w:trPr>
          <w:trHeight w:val="93"/>
        </w:trPr>
        <w:tc>
          <w:tcPr>
            <w:tcW w:w="5611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Disposición hacia el trabajo</w:t>
            </w:r>
          </w:p>
        </w:tc>
        <w:tc>
          <w:tcPr>
            <w:tcW w:w="593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D66" w:rsidRPr="004A2F17" w:rsidTr="001E392F">
        <w:trPr>
          <w:trHeight w:val="93"/>
        </w:trPr>
        <w:tc>
          <w:tcPr>
            <w:tcW w:w="5611" w:type="dxa"/>
          </w:tcPr>
          <w:p w:rsidR="00526D66" w:rsidRPr="004A2F17" w:rsidRDefault="00526D66" w:rsidP="00F53B96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Creatividad</w:t>
            </w:r>
          </w:p>
        </w:tc>
        <w:tc>
          <w:tcPr>
            <w:tcW w:w="593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D66" w:rsidRPr="004A2F17" w:rsidTr="001E392F">
        <w:trPr>
          <w:trHeight w:val="93"/>
        </w:trPr>
        <w:tc>
          <w:tcPr>
            <w:tcW w:w="5611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Iniciativa</w:t>
            </w:r>
          </w:p>
        </w:tc>
        <w:tc>
          <w:tcPr>
            <w:tcW w:w="593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D66" w:rsidRPr="004A2F17" w:rsidTr="001E392F">
        <w:trPr>
          <w:trHeight w:val="93"/>
        </w:trPr>
        <w:tc>
          <w:tcPr>
            <w:tcW w:w="5611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Motivación</w:t>
            </w:r>
          </w:p>
        </w:tc>
        <w:tc>
          <w:tcPr>
            <w:tcW w:w="593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D66" w:rsidRPr="004A2F17" w:rsidTr="001E392F">
        <w:trPr>
          <w:trHeight w:val="93"/>
        </w:trPr>
        <w:tc>
          <w:tcPr>
            <w:tcW w:w="5611" w:type="dxa"/>
          </w:tcPr>
          <w:p w:rsidR="00526D66" w:rsidRPr="004A2F17" w:rsidRDefault="00526D66" w:rsidP="00F53B96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Receptividad a las críticas</w:t>
            </w:r>
          </w:p>
        </w:tc>
        <w:tc>
          <w:tcPr>
            <w:tcW w:w="593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D66" w:rsidRPr="004A2F17" w:rsidTr="001E392F">
        <w:trPr>
          <w:trHeight w:val="93"/>
        </w:trPr>
        <w:tc>
          <w:tcPr>
            <w:tcW w:w="5611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Responsabilidad en las tareas encomendadas</w:t>
            </w:r>
          </w:p>
        </w:tc>
        <w:tc>
          <w:tcPr>
            <w:tcW w:w="593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D66" w:rsidRPr="004A2F17" w:rsidTr="001E392F">
        <w:trPr>
          <w:trHeight w:val="93"/>
        </w:trPr>
        <w:tc>
          <w:tcPr>
            <w:tcW w:w="5611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Adaptación a las normas del Centro</w:t>
            </w:r>
          </w:p>
        </w:tc>
        <w:tc>
          <w:tcPr>
            <w:tcW w:w="593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D66" w:rsidRPr="004A2F17" w:rsidTr="001E392F">
        <w:trPr>
          <w:trHeight w:val="93"/>
        </w:trPr>
        <w:tc>
          <w:tcPr>
            <w:tcW w:w="5611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Disposición para relacionarse con otros profesionales del centro</w:t>
            </w:r>
          </w:p>
        </w:tc>
        <w:tc>
          <w:tcPr>
            <w:tcW w:w="593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D66" w:rsidRPr="004A2F17" w:rsidTr="001E392F">
        <w:trPr>
          <w:trHeight w:val="93"/>
        </w:trPr>
        <w:tc>
          <w:tcPr>
            <w:tcW w:w="5611" w:type="dxa"/>
          </w:tcPr>
          <w:p w:rsidR="00526D66" w:rsidRPr="004A2F17" w:rsidRDefault="00526D66" w:rsidP="006536F7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b/>
                <w:sz w:val="20"/>
                <w:szCs w:val="20"/>
              </w:rPr>
              <w:t>Clima en el aula</w:t>
            </w:r>
          </w:p>
        </w:tc>
        <w:tc>
          <w:tcPr>
            <w:tcW w:w="593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D66" w:rsidRPr="004A2F17" w:rsidTr="001E392F">
        <w:trPr>
          <w:trHeight w:val="93"/>
        </w:trPr>
        <w:tc>
          <w:tcPr>
            <w:tcW w:w="5611" w:type="dxa"/>
          </w:tcPr>
          <w:p w:rsidR="00526D66" w:rsidRPr="004A2F17" w:rsidRDefault="00526D66" w:rsidP="001E3A70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Relación con el alumnado</w:t>
            </w:r>
          </w:p>
        </w:tc>
        <w:tc>
          <w:tcPr>
            <w:tcW w:w="593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D66" w:rsidRPr="004A2F17" w:rsidTr="001E392F">
        <w:trPr>
          <w:trHeight w:val="93"/>
        </w:trPr>
        <w:tc>
          <w:tcPr>
            <w:tcW w:w="5611" w:type="dxa"/>
          </w:tcPr>
          <w:p w:rsidR="00526D66" w:rsidRPr="004A2F17" w:rsidRDefault="00526D66" w:rsidP="001E3A70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Dispone el mobiliario para facilitar el aprendizaje cooperativo</w:t>
            </w:r>
          </w:p>
        </w:tc>
        <w:tc>
          <w:tcPr>
            <w:tcW w:w="593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526D66" w:rsidRPr="004A2F17" w:rsidRDefault="00526D66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</w:tcPr>
          <w:p w:rsidR="00C53843" w:rsidRPr="004A2F17" w:rsidRDefault="00C53843" w:rsidP="000E1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Se preocupa por el alumnado con dificultades de comportamiento y/o aprendizaje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</w:tcPr>
          <w:p w:rsidR="00C53843" w:rsidRPr="004A2F17" w:rsidRDefault="00C53843" w:rsidP="00B4514E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Se preocupa por mantener el orden y la atención a través de unas normas de aula previamente acordadas y basadas en el respeto mutuo y la confianza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</w:tcPr>
          <w:p w:rsidR="00C53843" w:rsidRDefault="00C53843" w:rsidP="00B4514E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Conoce las relaciones entre los alumnos, sus problemas y cosas que les preocupan</w:t>
            </w:r>
          </w:p>
          <w:p w:rsidR="001E392F" w:rsidRPr="004A2F17" w:rsidRDefault="001E392F" w:rsidP="00B45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</w:tcPr>
          <w:p w:rsidR="00C53843" w:rsidRPr="004A2F17" w:rsidRDefault="00C53843" w:rsidP="00140BF3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lastRenderedPageBreak/>
              <w:t xml:space="preserve">Conoce la estructura del grupo /clase: líder, aceptados, aislados, y actúa en consecuencia para cohesionarlo 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D9D9D9" w:themeFill="background1" w:themeFillShade="D9"/>
          </w:tcPr>
          <w:p w:rsidR="00C53843" w:rsidRPr="004A2F17" w:rsidRDefault="00C53843" w:rsidP="00B4514E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b/>
                <w:sz w:val="20"/>
                <w:szCs w:val="20"/>
              </w:rPr>
              <w:t>Actuación educativa</w:t>
            </w:r>
            <w:r w:rsidRPr="004A2F17">
              <w:rPr>
                <w:rFonts w:ascii="Arial" w:hAnsi="Arial" w:cs="Arial"/>
                <w:sz w:val="20"/>
                <w:szCs w:val="20"/>
              </w:rPr>
              <w:t xml:space="preserve"> (conocimiento del proyecto, programa, materia a impartir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1B1AAA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b/>
                <w:sz w:val="20"/>
                <w:szCs w:val="20"/>
              </w:rPr>
              <w:t>Planificación/Programación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1B1AAA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Tiene en cuenta la diversidad social y cultural del alumnado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1B1AAA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Tiene en cuenta las evaluaciones previas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1B1AAA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Planifica contenidos adecuados al nivel y diversidad de los destinatarios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4E547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Selecciona materiales y recursos adecuados a los fines educativos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E52A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Contempla diferentes tipos de actividades para trabajo individual, pequeño grupo, grupo coloquial y gran grupo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4E6AA8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Incluye contenidos  y actividades relativas a los temas trasversales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404B39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Prevé actividades variadas y que supongan un reto para el alumnado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4E6AA8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Se definen procedimientos e instrumentos de evaluación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404B39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Prepara diariamente la intervención con el alumnado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404B39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b/>
                <w:sz w:val="20"/>
                <w:szCs w:val="20"/>
              </w:rPr>
              <w:t>Metodología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404B39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Estructura la actividad educativa correctamente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4E6AA8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Mantiene el interés del alumnado mediante estrategias de motivación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404B39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Fomenta la interacción entre los propios alumnos y /con el educador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404B39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Explica de forma clara y precisa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5D2F2D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 xml:space="preserve">Utiliza un lenguaje adecuado </w:t>
            </w:r>
            <w:r w:rsidR="005D2F2D">
              <w:rPr>
                <w:rFonts w:ascii="Arial" w:hAnsi="Arial" w:cs="Arial"/>
                <w:sz w:val="20"/>
                <w:szCs w:val="20"/>
              </w:rPr>
              <w:t xml:space="preserve">con el </w:t>
            </w:r>
            <w:r w:rsidRPr="004A2F17">
              <w:rPr>
                <w:rFonts w:ascii="Arial" w:hAnsi="Arial" w:cs="Arial"/>
                <w:sz w:val="20"/>
                <w:szCs w:val="20"/>
              </w:rPr>
              <w:t>alumnado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E52A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Tiene en cuenta las necesidades individuales del alumnado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E52AC2">
            <w:pPr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El tiempo de trabajo individual permite realizar las tareas a cada alumno/a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E52AC2">
            <w:pPr>
              <w:tabs>
                <w:tab w:val="left" w:pos="2576"/>
              </w:tabs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Parte delos conocimientos previos del alumnado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E52AC2">
            <w:pPr>
              <w:tabs>
                <w:tab w:val="left" w:pos="2576"/>
              </w:tabs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Atiende el carácter aplicado de los contenidos estableciendo relaciones con la vida diaria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A06753">
            <w:pPr>
              <w:tabs>
                <w:tab w:val="left" w:pos="2576"/>
              </w:tabs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Ordena los contenidos por dificultad creciente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A06753">
            <w:pPr>
              <w:tabs>
                <w:tab w:val="left" w:pos="2576"/>
              </w:tabs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Anima, refuerza y presta atención al alumnado con dificultades de aprendizaje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A06753">
            <w:pPr>
              <w:tabs>
                <w:tab w:val="left" w:pos="2576"/>
              </w:tabs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Al finalizar la UD realiza un resumen (cuadro, esquema,) de lo que debe aprender el alumnado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84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C53843" w:rsidRPr="004A2F17" w:rsidRDefault="00C53843" w:rsidP="00A06753">
            <w:pPr>
              <w:tabs>
                <w:tab w:val="left" w:pos="2576"/>
              </w:tabs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Resuelve adecuadamente los conflicto que se producen en el grupo de aprendizaje</w:t>
            </w:r>
          </w:p>
        </w:tc>
        <w:tc>
          <w:tcPr>
            <w:tcW w:w="593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C53843" w:rsidRPr="004A2F17" w:rsidRDefault="00C5384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BF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140BF3" w:rsidRPr="004A2F17" w:rsidRDefault="00140BF3" w:rsidP="00A06753">
            <w:pPr>
              <w:tabs>
                <w:tab w:val="left" w:pos="2576"/>
              </w:tabs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b/>
                <w:sz w:val="20"/>
                <w:szCs w:val="20"/>
              </w:rPr>
              <w:t>Seguimiento y Evaluación de los aprendizajes</w:t>
            </w:r>
          </w:p>
        </w:tc>
        <w:tc>
          <w:tcPr>
            <w:tcW w:w="593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BF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140BF3" w:rsidRPr="004A2F17" w:rsidRDefault="00140BF3" w:rsidP="00A06753">
            <w:pPr>
              <w:tabs>
                <w:tab w:val="left" w:pos="2576"/>
              </w:tabs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Realiza un evaluación inicial del alumnado al comienzo de la U.D.</w:t>
            </w:r>
          </w:p>
        </w:tc>
        <w:tc>
          <w:tcPr>
            <w:tcW w:w="593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BF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140BF3" w:rsidRPr="004A2F17" w:rsidRDefault="00140BF3" w:rsidP="00340A60">
            <w:pPr>
              <w:tabs>
                <w:tab w:val="left" w:pos="2576"/>
              </w:tabs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 xml:space="preserve">Evalúa al alumnado de acuerdo con los objetivos previstos </w:t>
            </w:r>
          </w:p>
        </w:tc>
        <w:tc>
          <w:tcPr>
            <w:tcW w:w="593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BF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140BF3" w:rsidRPr="004A2F17" w:rsidRDefault="00140BF3" w:rsidP="00A06753">
            <w:pPr>
              <w:tabs>
                <w:tab w:val="left" w:pos="2576"/>
              </w:tabs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Promueve la participación del alumnado en la evaluación y mejora de su propio aprendizaje</w:t>
            </w:r>
          </w:p>
        </w:tc>
        <w:tc>
          <w:tcPr>
            <w:tcW w:w="593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BF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140BF3" w:rsidRPr="004A2F17" w:rsidRDefault="00140BF3" w:rsidP="00340A60">
            <w:pPr>
              <w:tabs>
                <w:tab w:val="left" w:pos="2576"/>
              </w:tabs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Demuestra criterios claros y equitativos al valorar los trabajos del alumnado</w:t>
            </w:r>
          </w:p>
        </w:tc>
        <w:tc>
          <w:tcPr>
            <w:tcW w:w="593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BF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140BF3" w:rsidRPr="004A2F17" w:rsidRDefault="00140BF3" w:rsidP="00340A60">
            <w:pPr>
              <w:tabs>
                <w:tab w:val="left" w:pos="2576"/>
              </w:tabs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 xml:space="preserve">Utiliza técnicas  e instrumentos de evaluación diversificados: observación, análisis, de cuadernos, diálogos, pruebas…   </w:t>
            </w:r>
          </w:p>
        </w:tc>
        <w:tc>
          <w:tcPr>
            <w:tcW w:w="593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BF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140BF3" w:rsidRPr="004A2F17" w:rsidRDefault="00140BF3" w:rsidP="00340A60">
            <w:pPr>
              <w:tabs>
                <w:tab w:val="left" w:pos="2576"/>
              </w:tabs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Las actividades de evaluación responden a los contenidos realmente impartidos</w:t>
            </w:r>
          </w:p>
        </w:tc>
        <w:tc>
          <w:tcPr>
            <w:tcW w:w="593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BF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140BF3" w:rsidRPr="004A2F17" w:rsidRDefault="00140BF3" w:rsidP="001179AE">
            <w:pPr>
              <w:tabs>
                <w:tab w:val="left" w:pos="2576"/>
              </w:tabs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Ha elaborado una ficha de seguimiento de los aprendizajes del alumnado</w:t>
            </w:r>
          </w:p>
        </w:tc>
        <w:tc>
          <w:tcPr>
            <w:tcW w:w="593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BF3" w:rsidRPr="004A2F17" w:rsidTr="001E392F">
        <w:trPr>
          <w:trHeight w:val="93"/>
        </w:trPr>
        <w:tc>
          <w:tcPr>
            <w:tcW w:w="5611" w:type="dxa"/>
            <w:shd w:val="clear" w:color="auto" w:fill="FFFFFF" w:themeFill="background1"/>
          </w:tcPr>
          <w:p w:rsidR="00140BF3" w:rsidRPr="004A2F17" w:rsidRDefault="00140BF3" w:rsidP="001179AE">
            <w:pPr>
              <w:tabs>
                <w:tab w:val="left" w:pos="2576"/>
              </w:tabs>
              <w:rPr>
                <w:rFonts w:ascii="Arial" w:hAnsi="Arial" w:cs="Arial"/>
                <w:sz w:val="20"/>
                <w:szCs w:val="20"/>
              </w:rPr>
            </w:pPr>
            <w:r w:rsidRPr="004A2F17">
              <w:rPr>
                <w:rFonts w:ascii="Arial" w:hAnsi="Arial" w:cs="Arial"/>
                <w:sz w:val="20"/>
                <w:szCs w:val="20"/>
              </w:rPr>
              <w:t>Tiene en cuenta los resultados de la evaluación para mejorar su planificación y docencia</w:t>
            </w:r>
          </w:p>
        </w:tc>
        <w:tc>
          <w:tcPr>
            <w:tcW w:w="593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140BF3" w:rsidRPr="004A2F17" w:rsidRDefault="00140BF3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64C0" w:rsidRPr="004A2F17" w:rsidRDefault="009D64C0" w:rsidP="008D07D7">
      <w:pPr>
        <w:rPr>
          <w:rFonts w:ascii="Arial" w:hAnsi="Arial" w:cs="Arial"/>
          <w:sz w:val="20"/>
          <w:szCs w:val="20"/>
        </w:rPr>
      </w:pPr>
    </w:p>
    <w:sectPr w:rsidR="009D64C0" w:rsidRPr="004A2F17" w:rsidSect="009F3783">
      <w:headerReference w:type="default" r:id="rId9"/>
      <w:footerReference w:type="default" r:id="rId10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648" w:rsidRDefault="00FA7648" w:rsidP="00FA7648">
      <w:pPr>
        <w:spacing w:after="0" w:line="240" w:lineRule="auto"/>
      </w:pPr>
      <w:r>
        <w:separator/>
      </w:r>
    </w:p>
  </w:endnote>
  <w:endnote w:type="continuationSeparator" w:id="0">
    <w:p w:rsidR="00FA7648" w:rsidRDefault="00FA7648" w:rsidP="00FA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48" w:rsidRDefault="004B7BA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color w:val="A6A6A6" w:themeColor="background1" w:themeShade="A6"/>
      </w:rPr>
      <w:t xml:space="preserve">Vicedecanato de Prácticas. </w:t>
    </w:r>
    <w:r w:rsidR="00FA7648" w:rsidRPr="00FA7648">
      <w:rPr>
        <w:rFonts w:asciiTheme="majorHAnsi" w:eastAsiaTheme="majorEastAsia" w:hAnsiTheme="majorHAnsi" w:cstheme="majorBidi"/>
        <w:color w:val="A6A6A6" w:themeColor="background1" w:themeShade="A6"/>
      </w:rPr>
      <w:t>Universidad de Almería</w:t>
    </w:r>
    <w:r w:rsidR="00FA7648">
      <w:rPr>
        <w:rFonts w:asciiTheme="majorHAnsi" w:eastAsiaTheme="majorEastAsia" w:hAnsiTheme="majorHAnsi" w:cstheme="majorBidi"/>
      </w:rPr>
      <w:ptab w:relativeTo="margin" w:alignment="right" w:leader="none"/>
    </w:r>
    <w:r w:rsidR="00FA7648">
      <w:rPr>
        <w:rFonts w:asciiTheme="majorHAnsi" w:eastAsiaTheme="majorEastAsia" w:hAnsiTheme="majorHAnsi" w:cstheme="majorBidi"/>
      </w:rPr>
      <w:t xml:space="preserve">Página </w:t>
    </w:r>
    <w:r w:rsidR="007C6080">
      <w:rPr>
        <w:rFonts w:eastAsiaTheme="minorEastAsia"/>
      </w:rPr>
      <w:fldChar w:fldCharType="begin"/>
    </w:r>
    <w:r w:rsidR="00FA7648">
      <w:instrText>PAGE   \* MERGEFORMAT</w:instrText>
    </w:r>
    <w:r w:rsidR="007C6080">
      <w:rPr>
        <w:rFonts w:eastAsiaTheme="minorEastAsia"/>
      </w:rPr>
      <w:fldChar w:fldCharType="separate"/>
    </w:r>
    <w:r w:rsidR="00D07131" w:rsidRPr="00D07131">
      <w:rPr>
        <w:rFonts w:asciiTheme="majorHAnsi" w:eastAsiaTheme="majorEastAsia" w:hAnsiTheme="majorHAnsi" w:cstheme="majorBidi"/>
        <w:noProof/>
      </w:rPr>
      <w:t>1</w:t>
    </w:r>
    <w:r w:rsidR="007C6080">
      <w:rPr>
        <w:rFonts w:asciiTheme="majorHAnsi" w:eastAsiaTheme="majorEastAsia" w:hAnsiTheme="majorHAnsi" w:cstheme="majorBidi"/>
      </w:rPr>
      <w:fldChar w:fldCharType="end"/>
    </w:r>
  </w:p>
  <w:p w:rsidR="00FA7648" w:rsidRDefault="00FA76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648" w:rsidRDefault="00FA7648" w:rsidP="00FA7648">
      <w:pPr>
        <w:spacing w:after="0" w:line="240" w:lineRule="auto"/>
      </w:pPr>
      <w:r>
        <w:separator/>
      </w:r>
    </w:p>
  </w:footnote>
  <w:footnote w:type="continuationSeparator" w:id="0">
    <w:p w:rsidR="00FA7648" w:rsidRDefault="00FA7648" w:rsidP="00FA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color w:val="A6A6A6" w:themeColor="background1" w:themeShade="A6"/>
        <w:sz w:val="20"/>
        <w:szCs w:val="20"/>
      </w:rPr>
      <w:alias w:val="Título"/>
      <w:id w:val="20605064"/>
      <w:placeholder>
        <w:docPart w:val="7D16D345FE5447CB898CCCEA9C3F01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A7648" w:rsidRPr="00FA7648" w:rsidRDefault="00D07131" w:rsidP="009F3783">
        <w:pPr>
          <w:pStyle w:val="Encabezado"/>
          <w:pBdr>
            <w:bottom w:val="thickThinSmallGap" w:sz="24" w:space="0" w:color="622423" w:themeColor="accent2" w:themeShade="7F"/>
          </w:pBdr>
          <w:jc w:val="center"/>
          <w:rPr>
            <w:rFonts w:ascii="Arial" w:eastAsiaTheme="majorEastAsia" w:hAnsi="Arial" w:cs="Arial"/>
            <w:color w:val="A6A6A6" w:themeColor="background1" w:themeShade="A6"/>
            <w:sz w:val="20"/>
            <w:szCs w:val="20"/>
          </w:rPr>
        </w:pPr>
        <w:r>
          <w:rPr>
            <w:rFonts w:ascii="Arial" w:eastAsiaTheme="majorEastAsia" w:hAnsi="Arial" w:cs="Arial"/>
            <w:color w:val="A6A6A6" w:themeColor="background1" w:themeShade="A6"/>
            <w:sz w:val="20"/>
            <w:szCs w:val="20"/>
          </w:rPr>
          <w:t xml:space="preserve">                                    </w:t>
        </w:r>
        <w:r w:rsidR="004209B8">
          <w:rPr>
            <w:rFonts w:ascii="Arial" w:eastAsiaTheme="majorEastAsia" w:hAnsi="Arial" w:cs="Arial"/>
            <w:color w:val="A6A6A6" w:themeColor="background1" w:themeShade="A6"/>
            <w:sz w:val="20"/>
            <w:szCs w:val="20"/>
          </w:rPr>
          <w:t>Facultad de Ciencias de la Educación.</w:t>
        </w:r>
        <w:r w:rsidR="009F3783">
          <w:rPr>
            <w:rFonts w:ascii="Arial" w:eastAsiaTheme="majorEastAsia" w:hAnsi="Arial" w:cs="Arial"/>
            <w:color w:val="A6A6A6" w:themeColor="background1" w:themeShade="A6"/>
            <w:sz w:val="20"/>
            <w:szCs w:val="20"/>
          </w:rPr>
          <w:t xml:space="preserve"> </w:t>
        </w:r>
        <w:r w:rsidR="004209B8">
          <w:rPr>
            <w:rFonts w:ascii="Arial" w:eastAsiaTheme="majorEastAsia" w:hAnsi="Arial" w:cs="Arial"/>
            <w:color w:val="A6A6A6" w:themeColor="background1" w:themeShade="A6"/>
            <w:sz w:val="20"/>
            <w:szCs w:val="20"/>
          </w:rPr>
          <w:t>Universidad de Almería</w:t>
        </w:r>
      </w:p>
    </w:sdtContent>
  </w:sdt>
  <w:p w:rsidR="00FA7648" w:rsidRDefault="00FA76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14689"/>
    <w:multiLevelType w:val="multilevel"/>
    <w:tmpl w:val="D2128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D3"/>
    <w:rsid w:val="00064B90"/>
    <w:rsid w:val="00083EF1"/>
    <w:rsid w:val="0009725B"/>
    <w:rsid w:val="000E1FA4"/>
    <w:rsid w:val="001179AE"/>
    <w:rsid w:val="00140BF3"/>
    <w:rsid w:val="001B1AAA"/>
    <w:rsid w:val="001E392F"/>
    <w:rsid w:val="001E3A70"/>
    <w:rsid w:val="00204617"/>
    <w:rsid w:val="0021592E"/>
    <w:rsid w:val="00243C53"/>
    <w:rsid w:val="00340A60"/>
    <w:rsid w:val="0035567B"/>
    <w:rsid w:val="003D6DB5"/>
    <w:rsid w:val="00404B39"/>
    <w:rsid w:val="004209B8"/>
    <w:rsid w:val="004669F3"/>
    <w:rsid w:val="00487AE6"/>
    <w:rsid w:val="004A2F17"/>
    <w:rsid w:val="004A7C10"/>
    <w:rsid w:val="004B7BAC"/>
    <w:rsid w:val="004C5447"/>
    <w:rsid w:val="004E547F"/>
    <w:rsid w:val="004E6AA8"/>
    <w:rsid w:val="00526D66"/>
    <w:rsid w:val="005D2F2D"/>
    <w:rsid w:val="00630644"/>
    <w:rsid w:val="006342C7"/>
    <w:rsid w:val="006536F7"/>
    <w:rsid w:val="0065594E"/>
    <w:rsid w:val="006C4BF7"/>
    <w:rsid w:val="007161CA"/>
    <w:rsid w:val="007227D3"/>
    <w:rsid w:val="0072323D"/>
    <w:rsid w:val="007C6080"/>
    <w:rsid w:val="007E4299"/>
    <w:rsid w:val="00814D03"/>
    <w:rsid w:val="00875EFB"/>
    <w:rsid w:val="008D07D7"/>
    <w:rsid w:val="00934028"/>
    <w:rsid w:val="00964C8F"/>
    <w:rsid w:val="00966E20"/>
    <w:rsid w:val="00997385"/>
    <w:rsid w:val="009D64C0"/>
    <w:rsid w:val="009F3783"/>
    <w:rsid w:val="009F3C23"/>
    <w:rsid w:val="00A06753"/>
    <w:rsid w:val="00A92313"/>
    <w:rsid w:val="00B4514E"/>
    <w:rsid w:val="00B84698"/>
    <w:rsid w:val="00BF0EE4"/>
    <w:rsid w:val="00C1232E"/>
    <w:rsid w:val="00C53843"/>
    <w:rsid w:val="00C57C16"/>
    <w:rsid w:val="00D07131"/>
    <w:rsid w:val="00D24190"/>
    <w:rsid w:val="00D472FC"/>
    <w:rsid w:val="00D60A00"/>
    <w:rsid w:val="00DA5041"/>
    <w:rsid w:val="00DD217D"/>
    <w:rsid w:val="00E10162"/>
    <w:rsid w:val="00E52AC2"/>
    <w:rsid w:val="00EE76D8"/>
    <w:rsid w:val="00F53B96"/>
    <w:rsid w:val="00FA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E83A42"/>
  <w15:docId w15:val="{37BC545D-7C40-4FC4-AD03-62F0998B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3B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7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648"/>
  </w:style>
  <w:style w:type="paragraph" w:styleId="Piedepgina">
    <w:name w:val="footer"/>
    <w:basedOn w:val="Normal"/>
    <w:link w:val="PiedepginaCar"/>
    <w:uiPriority w:val="99"/>
    <w:unhideWhenUsed/>
    <w:rsid w:val="00FA7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648"/>
  </w:style>
  <w:style w:type="paragraph" w:styleId="Textodeglobo">
    <w:name w:val="Balloon Text"/>
    <w:basedOn w:val="Normal"/>
    <w:link w:val="TextodegloboCar"/>
    <w:uiPriority w:val="99"/>
    <w:semiHidden/>
    <w:unhideWhenUsed/>
    <w:rsid w:val="00FA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16D345FE5447CB898CCCEA9C3F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808F3-CFCC-45BD-B588-492F88D2DC1D}"/>
      </w:docPartPr>
      <w:docPartBody>
        <w:p w:rsidR="005E62E3" w:rsidRDefault="00340674" w:rsidP="00340674">
          <w:pPr>
            <w:pStyle w:val="7D16D345FE5447CB898CCCEA9C3F01F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0674"/>
    <w:rsid w:val="000A1664"/>
    <w:rsid w:val="00295C91"/>
    <w:rsid w:val="00307F33"/>
    <w:rsid w:val="00340674"/>
    <w:rsid w:val="005A72F3"/>
    <w:rsid w:val="005E62E3"/>
    <w:rsid w:val="0068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C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D16D345FE5447CB898CCCEA9C3F01F9">
    <w:name w:val="7D16D345FE5447CB898CCCEA9C3F01F9"/>
    <w:rsid w:val="00340674"/>
  </w:style>
  <w:style w:type="paragraph" w:customStyle="1" w:styleId="96B72BD016AE444888AFDAA1C61BD629">
    <w:name w:val="96B72BD016AE444888AFDAA1C61BD629"/>
    <w:rsid w:val="003406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F59A-EC80-4F45-A7F8-926C3B14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 de la Educación. Universidad de Almería</vt:lpstr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de la Educación. Universidad de Almería</dc:title>
  <dc:creator>ual</dc:creator>
  <cp:lastModifiedBy>borrar</cp:lastModifiedBy>
  <cp:revision>2</cp:revision>
  <cp:lastPrinted>2016-10-10T11:53:00Z</cp:lastPrinted>
  <dcterms:created xsi:type="dcterms:W3CDTF">2020-04-01T10:57:00Z</dcterms:created>
  <dcterms:modified xsi:type="dcterms:W3CDTF">2020-04-01T10:57:00Z</dcterms:modified>
</cp:coreProperties>
</file>